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1B" w:rsidRPr="009C6607" w:rsidRDefault="009F3458" w:rsidP="00E3451B">
      <w:pPr>
        <w:spacing w:line="240" w:lineRule="exact"/>
        <w:rPr>
          <w:sz w:val="20"/>
          <w:szCs w:val="18"/>
        </w:rPr>
      </w:pPr>
      <w:r w:rsidRPr="00F01747">
        <w:rPr>
          <w:rFonts w:ascii="ＭＳ 明朝" w:hAnsi="ＭＳ 明朝" w:hint="eastAsia"/>
          <w:b/>
          <w:sz w:val="20"/>
          <w:szCs w:val="18"/>
        </w:rPr>
        <w:t>様式第一号</w:t>
      </w:r>
      <w:r w:rsidRPr="00F01747">
        <w:rPr>
          <w:rFonts w:ascii="ＭＳ 明朝" w:hAnsi="ＭＳ 明朝" w:hint="eastAsia"/>
          <w:b/>
          <w:sz w:val="20"/>
          <w:szCs w:val="18"/>
        </w:rPr>
        <w:t>(</w:t>
      </w:r>
      <w:r w:rsidRPr="00F01747">
        <w:rPr>
          <w:rFonts w:ascii="ＭＳ 明朝" w:hAnsi="ＭＳ 明朝" w:hint="eastAsia"/>
          <w:b/>
          <w:sz w:val="20"/>
          <w:szCs w:val="18"/>
        </w:rPr>
        <w:t>一</w:t>
      </w:r>
      <w:r w:rsidRPr="00F01747">
        <w:rPr>
          <w:rFonts w:ascii="ＭＳ 明朝" w:hAnsi="ＭＳ 明朝" w:hint="eastAsia"/>
          <w:b/>
          <w:sz w:val="20"/>
          <w:szCs w:val="18"/>
        </w:rPr>
        <w:t>)</w:t>
      </w:r>
      <w:r w:rsidRPr="009C6607">
        <w:rPr>
          <w:rFonts w:hint="eastAsia"/>
          <w:sz w:val="20"/>
          <w:szCs w:val="18"/>
        </w:rPr>
        <w:t>（第九条、第二十条及び第二十七条関係）</w:t>
      </w:r>
    </w:p>
    <w:p w:rsidR="00E3451B" w:rsidRPr="00527F92" w:rsidRDefault="009F3458" w:rsidP="00E3451B">
      <w:pPr>
        <w:spacing w:line="240" w:lineRule="exact"/>
        <w:jc w:val="center"/>
        <w:rPr>
          <w:sz w:val="20"/>
          <w:szCs w:val="18"/>
        </w:rPr>
      </w:pPr>
      <w:r w:rsidRPr="00527F92">
        <w:rPr>
          <w:rFonts w:hint="eastAsia"/>
          <w:sz w:val="20"/>
          <w:szCs w:val="18"/>
        </w:rPr>
        <w:t>（第１面）</w:t>
      </w:r>
    </w:p>
    <w:p w:rsidR="00E3451B" w:rsidRPr="00527F92" w:rsidRDefault="009F3458" w:rsidP="00E3451B">
      <w:pPr>
        <w:spacing w:line="240" w:lineRule="exact"/>
        <w:jc w:val="center"/>
        <w:rPr>
          <w:sz w:val="18"/>
          <w:szCs w:val="18"/>
        </w:rPr>
      </w:pPr>
    </w:p>
    <w:p w:rsidR="00E3451B" w:rsidRPr="0084133D" w:rsidRDefault="009F3458" w:rsidP="00E3451B">
      <w:pPr>
        <w:spacing w:line="240" w:lineRule="exact"/>
        <w:jc w:val="center"/>
        <w:rPr>
          <w:sz w:val="22"/>
          <w:szCs w:val="18"/>
        </w:rPr>
      </w:pPr>
      <w:r w:rsidRPr="0084133D">
        <w:rPr>
          <w:rFonts w:hint="eastAsia"/>
          <w:sz w:val="22"/>
          <w:szCs w:val="18"/>
        </w:rPr>
        <w:t>ポリ塩化ビフェニル廃棄物等の保管及び処分状況等届出書（保管事業者及び所有事業者用）</w:t>
      </w:r>
    </w:p>
    <w:p w:rsidR="00E3451B" w:rsidRPr="00527F92" w:rsidRDefault="009F3458" w:rsidP="00E3451B">
      <w:pPr>
        <w:wordWrap w:val="0"/>
        <w:spacing w:line="240" w:lineRule="exact"/>
        <w:jc w:val="right"/>
        <w:rPr>
          <w:sz w:val="20"/>
          <w:szCs w:val="18"/>
        </w:rPr>
      </w:pPr>
      <w:r>
        <w:rPr>
          <w:rFonts w:hint="eastAsia"/>
          <w:sz w:val="20"/>
          <w:szCs w:val="18"/>
        </w:rPr>
        <w:t>令和</w:t>
      </w:r>
      <w:r w:rsidRPr="00527F92">
        <w:rPr>
          <w:rFonts w:hint="eastAsia"/>
          <w:sz w:val="20"/>
          <w:szCs w:val="18"/>
        </w:rPr>
        <w:t xml:space="preserve">　　　年　　月　　日</w:t>
      </w:r>
      <w:r>
        <w:rPr>
          <w:rFonts w:hint="eastAsia"/>
          <w:sz w:val="20"/>
          <w:szCs w:val="18"/>
        </w:rPr>
        <w:t xml:space="preserve">　</w:t>
      </w:r>
    </w:p>
    <w:p w:rsidR="00E3451B" w:rsidRDefault="009F3458" w:rsidP="00E3451B">
      <w:pPr>
        <w:spacing w:line="240" w:lineRule="exact"/>
        <w:rPr>
          <w:sz w:val="20"/>
          <w:szCs w:val="18"/>
        </w:rPr>
      </w:pPr>
      <w:r w:rsidRPr="00527F92">
        <w:rPr>
          <w:rFonts w:hint="eastAsia"/>
          <w:sz w:val="20"/>
          <w:szCs w:val="18"/>
        </w:rPr>
        <w:t>名古屋市長　殿</w:t>
      </w:r>
      <w:r>
        <w:rPr>
          <w:rFonts w:hint="eastAsia"/>
          <w:sz w:val="20"/>
          <w:szCs w:val="18"/>
        </w:rPr>
        <w:t xml:space="preserve">　</w:t>
      </w:r>
    </w:p>
    <w:p w:rsidR="00E3451B" w:rsidRPr="00527F92" w:rsidRDefault="009F3458" w:rsidP="00E3451B">
      <w:pPr>
        <w:spacing w:line="240" w:lineRule="exact"/>
        <w:rPr>
          <w:sz w:val="20"/>
          <w:szCs w:val="18"/>
        </w:rPr>
      </w:pPr>
    </w:p>
    <w:p w:rsidR="00E3451B" w:rsidRDefault="009F3458" w:rsidP="00E3451B">
      <w:pPr>
        <w:tabs>
          <w:tab w:val="left" w:pos="8010"/>
        </w:tabs>
        <w:spacing w:line="240" w:lineRule="exact"/>
        <w:rPr>
          <w:sz w:val="20"/>
          <w:szCs w:val="18"/>
        </w:rPr>
      </w:pPr>
      <w:r w:rsidRPr="00527F92">
        <w:rPr>
          <w:sz w:val="18"/>
          <w:szCs w:val="18"/>
        </w:rPr>
        <w:tab/>
      </w:r>
      <w:r w:rsidRPr="00527F92">
        <w:rPr>
          <w:rFonts w:hint="eastAsia"/>
          <w:sz w:val="20"/>
          <w:szCs w:val="18"/>
        </w:rPr>
        <w:t>届出者</w:t>
      </w:r>
    </w:p>
    <w:p w:rsidR="00E3451B" w:rsidRPr="00527F92" w:rsidRDefault="009F3458" w:rsidP="00E3451B">
      <w:pPr>
        <w:tabs>
          <w:tab w:val="left" w:pos="8435"/>
        </w:tabs>
        <w:spacing w:line="240" w:lineRule="exact"/>
        <w:ind w:firstLineChars="100" w:firstLine="200"/>
        <w:rPr>
          <w:sz w:val="20"/>
          <w:szCs w:val="18"/>
        </w:rPr>
      </w:pPr>
      <w:r w:rsidRPr="00527F92">
        <w:rPr>
          <w:sz w:val="20"/>
          <w:szCs w:val="18"/>
        </w:rPr>
        <w:tab/>
      </w:r>
      <w:r w:rsidRPr="00527F92">
        <w:rPr>
          <w:rFonts w:hint="eastAsia"/>
          <w:sz w:val="20"/>
          <w:szCs w:val="18"/>
        </w:rPr>
        <w:t>住</w:t>
      </w:r>
      <w:r w:rsidRPr="00527F92">
        <w:rPr>
          <w:rFonts w:hint="eastAsia"/>
          <w:sz w:val="20"/>
          <w:szCs w:val="18"/>
        </w:rPr>
        <w:t xml:space="preserve"> </w:t>
      </w:r>
      <w:r w:rsidRPr="00527F92">
        <w:rPr>
          <w:rFonts w:hint="eastAsia"/>
          <w:sz w:val="20"/>
          <w:szCs w:val="18"/>
        </w:rPr>
        <w:t xml:space="preserve">　所</w:t>
      </w:r>
      <w:r w:rsidRPr="00527F92">
        <w:rPr>
          <w:sz w:val="20"/>
          <w:szCs w:val="18"/>
        </w:rPr>
        <w:tab/>
      </w:r>
    </w:p>
    <w:p w:rsidR="00E3451B" w:rsidRPr="00527F92" w:rsidRDefault="009F3458" w:rsidP="00E3451B">
      <w:pPr>
        <w:tabs>
          <w:tab w:val="left" w:pos="8420"/>
        </w:tabs>
        <w:spacing w:line="240" w:lineRule="exact"/>
        <w:rPr>
          <w:sz w:val="20"/>
          <w:szCs w:val="18"/>
        </w:rPr>
      </w:pPr>
      <w:r w:rsidRPr="00527F92">
        <w:rPr>
          <w:sz w:val="20"/>
          <w:szCs w:val="18"/>
        </w:rPr>
        <w:tab/>
      </w:r>
      <w:r w:rsidRPr="00527F92">
        <w:rPr>
          <w:rFonts w:hint="eastAsia"/>
          <w:sz w:val="20"/>
          <w:szCs w:val="18"/>
        </w:rPr>
        <w:t>氏</w:t>
      </w:r>
      <w:r w:rsidRPr="00527F92">
        <w:rPr>
          <w:rFonts w:hint="eastAsia"/>
          <w:sz w:val="20"/>
          <w:szCs w:val="18"/>
        </w:rPr>
        <w:t xml:space="preserve"> </w:t>
      </w:r>
      <w:r w:rsidRPr="00527F92">
        <w:rPr>
          <w:rFonts w:hint="eastAsia"/>
          <w:sz w:val="20"/>
          <w:szCs w:val="18"/>
        </w:rPr>
        <w:t xml:space="preserve">　名</w:t>
      </w:r>
      <w:r w:rsidRPr="00527F92">
        <w:rPr>
          <w:sz w:val="20"/>
          <w:szCs w:val="18"/>
        </w:rPr>
        <w:tab/>
      </w:r>
    </w:p>
    <w:p w:rsidR="00E3451B" w:rsidRPr="00527F92" w:rsidRDefault="009F3458" w:rsidP="00E3451B">
      <w:pPr>
        <w:tabs>
          <w:tab w:val="left" w:pos="8840"/>
        </w:tabs>
        <w:spacing w:line="240" w:lineRule="exact"/>
        <w:rPr>
          <w:sz w:val="20"/>
          <w:szCs w:val="18"/>
        </w:rPr>
      </w:pPr>
      <w:r w:rsidRPr="00527F92">
        <w:rPr>
          <w:sz w:val="20"/>
          <w:szCs w:val="18"/>
        </w:rPr>
        <w:tab/>
      </w:r>
      <w:r w:rsidRPr="00527F92">
        <w:rPr>
          <w:rFonts w:hint="eastAsia"/>
          <w:sz w:val="20"/>
          <w:szCs w:val="18"/>
        </w:rPr>
        <w:t>（法人にあっては、名称及び代表者の氏名）</w:t>
      </w:r>
    </w:p>
    <w:p w:rsidR="00E3451B" w:rsidRPr="00527F92" w:rsidRDefault="009F3458" w:rsidP="00E3451B">
      <w:pPr>
        <w:tabs>
          <w:tab w:val="left" w:pos="8420"/>
        </w:tabs>
        <w:spacing w:line="240" w:lineRule="exact"/>
        <w:rPr>
          <w:sz w:val="20"/>
          <w:szCs w:val="18"/>
        </w:rPr>
      </w:pPr>
      <w:r w:rsidRPr="00527F92">
        <w:rPr>
          <w:sz w:val="20"/>
          <w:szCs w:val="18"/>
        </w:rPr>
        <w:tab/>
      </w:r>
      <w:r w:rsidRPr="00527F92">
        <w:rPr>
          <w:rFonts w:hint="eastAsia"/>
          <w:sz w:val="20"/>
          <w:szCs w:val="18"/>
        </w:rPr>
        <w:t>電話番号</w:t>
      </w:r>
    </w:p>
    <w:p w:rsidR="00E3451B" w:rsidRPr="00527F92" w:rsidRDefault="009F3458" w:rsidP="00E3451B">
      <w:pPr>
        <w:tabs>
          <w:tab w:val="left" w:pos="8222"/>
        </w:tabs>
        <w:spacing w:line="240" w:lineRule="exact"/>
        <w:rPr>
          <w:sz w:val="18"/>
          <w:szCs w:val="18"/>
        </w:rPr>
      </w:pPr>
    </w:p>
    <w:p w:rsidR="00E3451B" w:rsidRDefault="009F3458" w:rsidP="00E3451B">
      <w:pPr>
        <w:spacing w:line="240" w:lineRule="exact"/>
        <w:ind w:firstLineChars="300" w:firstLine="600"/>
        <w:rPr>
          <w:sz w:val="20"/>
          <w:szCs w:val="18"/>
        </w:rPr>
      </w:pPr>
      <w:r w:rsidRPr="00527F92">
        <w:rPr>
          <w:rFonts w:hint="eastAsia"/>
          <w:sz w:val="20"/>
          <w:szCs w:val="18"/>
        </w:rPr>
        <w:t>ポリ塩化ビフェニル廃棄物の適正な処理の推進に関する特別措置法第８条第１項（法第</w:t>
      </w:r>
      <w:r w:rsidRPr="00527F92">
        <w:rPr>
          <w:rFonts w:hint="eastAsia"/>
          <w:sz w:val="20"/>
          <w:szCs w:val="18"/>
        </w:rPr>
        <w:t>15</w:t>
      </w:r>
      <w:r w:rsidRPr="00527F92">
        <w:rPr>
          <w:rFonts w:hint="eastAsia"/>
          <w:sz w:val="20"/>
          <w:szCs w:val="18"/>
        </w:rPr>
        <w:t>条及び第</w:t>
      </w:r>
      <w:r w:rsidRPr="00527F92">
        <w:rPr>
          <w:rFonts w:hint="eastAsia"/>
          <w:sz w:val="20"/>
          <w:szCs w:val="18"/>
        </w:rPr>
        <w:t>19</w:t>
      </w:r>
      <w:r w:rsidRPr="00527F92">
        <w:rPr>
          <w:rFonts w:hint="eastAsia"/>
          <w:sz w:val="20"/>
          <w:szCs w:val="18"/>
        </w:rPr>
        <w:t>条において準用する場合を含む。）の規定に基づき、</w:t>
      </w:r>
    </w:p>
    <w:p w:rsidR="00E3451B" w:rsidRPr="00527F92" w:rsidRDefault="009F3458" w:rsidP="00E3451B">
      <w:pPr>
        <w:spacing w:line="240" w:lineRule="exact"/>
        <w:ind w:firstLineChars="100" w:firstLine="200"/>
        <w:rPr>
          <w:sz w:val="20"/>
          <w:szCs w:val="18"/>
        </w:rPr>
      </w:pPr>
      <w:r>
        <w:rPr>
          <w:rFonts w:hint="eastAsia"/>
          <w:sz w:val="20"/>
          <w:szCs w:val="18"/>
        </w:rPr>
        <w:t>令和</w:t>
      </w:r>
      <w:r w:rsidRPr="00527F92">
        <w:rPr>
          <w:rFonts w:hint="eastAsia"/>
          <w:sz w:val="20"/>
          <w:szCs w:val="18"/>
        </w:rPr>
        <w:t xml:space="preserve">　　年度のポリ塩化ビフェニル廃棄物等の保管及び処分の状況等を届け出</w:t>
      </w:r>
      <w:r w:rsidRPr="00527F92">
        <w:rPr>
          <w:rFonts w:hint="eastAsia"/>
          <w:sz w:val="20"/>
          <w:szCs w:val="18"/>
        </w:rPr>
        <w:t>ます。</w:t>
      </w:r>
    </w:p>
    <w:p w:rsidR="00E3451B" w:rsidRPr="00981700" w:rsidRDefault="009F3458" w:rsidP="00E3451B">
      <w:pPr>
        <w:spacing w:line="240" w:lineRule="exact"/>
        <w:rPr>
          <w:sz w:val="14"/>
          <w:szCs w:val="18"/>
        </w:rPr>
      </w:pPr>
    </w:p>
    <w:p w:rsidR="00E3451B" w:rsidRDefault="009F3458" w:rsidP="00E3451B">
      <w:pPr>
        <w:pStyle w:val="a3"/>
        <w:numPr>
          <w:ilvl w:val="0"/>
          <w:numId w:val="5"/>
        </w:numPr>
        <w:spacing w:line="240" w:lineRule="exact"/>
        <w:ind w:leftChars="0"/>
        <w:rPr>
          <w:sz w:val="20"/>
          <w:szCs w:val="18"/>
        </w:rPr>
      </w:pPr>
      <w:r w:rsidRPr="00565393">
        <w:rPr>
          <w:rFonts w:hint="eastAsia"/>
          <w:sz w:val="20"/>
          <w:szCs w:val="18"/>
        </w:rPr>
        <w:t>ポリ塩化ビフェニル廃棄物について</w:t>
      </w:r>
    </w:p>
    <w:p w:rsidR="00E3451B" w:rsidRPr="00565393" w:rsidRDefault="009F3458" w:rsidP="00E3451B">
      <w:pPr>
        <w:pStyle w:val="a3"/>
        <w:spacing w:line="240" w:lineRule="exact"/>
        <w:ind w:leftChars="0" w:left="480"/>
        <w:rPr>
          <w:sz w:val="20"/>
          <w:szCs w:val="1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183"/>
        <w:gridCol w:w="5103"/>
        <w:gridCol w:w="1276"/>
        <w:gridCol w:w="4678"/>
      </w:tblGrid>
      <w:tr w:rsidR="00E3451B" w:rsidRPr="00D351C3" w:rsidTr="00E3451B">
        <w:trPr>
          <w:trHeight w:val="510"/>
        </w:trPr>
        <w:tc>
          <w:tcPr>
            <w:tcW w:w="1923" w:type="dxa"/>
            <w:shd w:val="clear" w:color="auto" w:fill="auto"/>
            <w:vAlign w:val="center"/>
          </w:tcPr>
          <w:p w:rsidR="00E3451B" w:rsidRPr="00D351C3" w:rsidRDefault="009F3458" w:rsidP="00E3451B">
            <w:pPr>
              <w:spacing w:line="240" w:lineRule="exact"/>
              <w:jc w:val="distribute"/>
              <w:rPr>
                <w:sz w:val="18"/>
                <w:szCs w:val="18"/>
              </w:rPr>
            </w:pPr>
            <w:r w:rsidRPr="00D351C3">
              <w:rPr>
                <w:rFonts w:hint="eastAsia"/>
                <w:sz w:val="18"/>
                <w:szCs w:val="18"/>
              </w:rPr>
              <w:t>保管事業場の名称</w:t>
            </w:r>
          </w:p>
        </w:tc>
        <w:tc>
          <w:tcPr>
            <w:tcW w:w="13240" w:type="dxa"/>
            <w:gridSpan w:val="4"/>
            <w:shd w:val="clear" w:color="auto" w:fill="auto"/>
            <w:vAlign w:val="center"/>
          </w:tcPr>
          <w:p w:rsidR="00E3451B" w:rsidRPr="00D351C3" w:rsidRDefault="009F3458" w:rsidP="00E3451B">
            <w:pPr>
              <w:spacing w:line="240" w:lineRule="exact"/>
              <w:jc w:val="center"/>
              <w:rPr>
                <w:sz w:val="16"/>
                <w:szCs w:val="18"/>
              </w:rPr>
            </w:pPr>
          </w:p>
        </w:tc>
      </w:tr>
      <w:tr w:rsidR="00E3451B" w:rsidRPr="00D351C3" w:rsidTr="00E3451B">
        <w:trPr>
          <w:trHeight w:val="510"/>
        </w:trPr>
        <w:tc>
          <w:tcPr>
            <w:tcW w:w="1923" w:type="dxa"/>
            <w:shd w:val="clear" w:color="auto" w:fill="auto"/>
            <w:vAlign w:val="center"/>
          </w:tcPr>
          <w:p w:rsidR="00E3451B" w:rsidRPr="00D351C3" w:rsidRDefault="009F3458" w:rsidP="00E3451B">
            <w:pPr>
              <w:spacing w:line="240" w:lineRule="exact"/>
              <w:jc w:val="distribute"/>
              <w:rPr>
                <w:sz w:val="18"/>
                <w:szCs w:val="18"/>
              </w:rPr>
            </w:pPr>
            <w:r w:rsidRPr="00D351C3">
              <w:rPr>
                <w:rFonts w:hint="eastAsia"/>
                <w:sz w:val="18"/>
                <w:szCs w:val="18"/>
              </w:rPr>
              <w:t>保管事業場の所在地</w:t>
            </w:r>
          </w:p>
        </w:tc>
        <w:tc>
          <w:tcPr>
            <w:tcW w:w="13240" w:type="dxa"/>
            <w:gridSpan w:val="4"/>
            <w:shd w:val="clear" w:color="auto" w:fill="auto"/>
            <w:vAlign w:val="center"/>
          </w:tcPr>
          <w:p w:rsidR="00E3451B" w:rsidRPr="00D351C3" w:rsidRDefault="009F3458" w:rsidP="00E3451B">
            <w:pPr>
              <w:spacing w:line="240" w:lineRule="exact"/>
              <w:jc w:val="center"/>
              <w:rPr>
                <w:sz w:val="16"/>
                <w:szCs w:val="18"/>
              </w:rPr>
            </w:pPr>
          </w:p>
        </w:tc>
      </w:tr>
      <w:tr w:rsidR="00E3451B" w:rsidRPr="00D351C3" w:rsidTr="00E3451B">
        <w:trPr>
          <w:trHeight w:val="510"/>
        </w:trPr>
        <w:tc>
          <w:tcPr>
            <w:tcW w:w="4106" w:type="dxa"/>
            <w:gridSpan w:val="2"/>
            <w:shd w:val="clear" w:color="auto" w:fill="auto"/>
            <w:vAlign w:val="center"/>
          </w:tcPr>
          <w:p w:rsidR="00E3451B" w:rsidRPr="00D351C3" w:rsidRDefault="009F3458" w:rsidP="00E3451B">
            <w:pPr>
              <w:spacing w:line="240" w:lineRule="exact"/>
              <w:jc w:val="distribute"/>
              <w:rPr>
                <w:sz w:val="18"/>
                <w:szCs w:val="18"/>
              </w:rPr>
            </w:pPr>
            <w:r w:rsidRPr="00D351C3">
              <w:rPr>
                <w:rFonts w:hint="eastAsia"/>
                <w:sz w:val="18"/>
                <w:szCs w:val="18"/>
              </w:rPr>
              <w:t>特別管理産業廃棄物管理責任者の職名及び氏名</w:t>
            </w:r>
          </w:p>
        </w:tc>
        <w:tc>
          <w:tcPr>
            <w:tcW w:w="5103" w:type="dxa"/>
            <w:shd w:val="clear" w:color="auto" w:fill="auto"/>
            <w:vAlign w:val="center"/>
          </w:tcPr>
          <w:p w:rsidR="00E3451B" w:rsidRPr="00D351C3" w:rsidRDefault="009F3458" w:rsidP="00E3451B">
            <w:pPr>
              <w:spacing w:line="240" w:lineRule="exact"/>
              <w:jc w:val="center"/>
              <w:rPr>
                <w:sz w:val="16"/>
                <w:szCs w:val="18"/>
              </w:rPr>
            </w:pPr>
          </w:p>
        </w:tc>
        <w:tc>
          <w:tcPr>
            <w:tcW w:w="1276" w:type="dxa"/>
            <w:shd w:val="clear" w:color="auto" w:fill="auto"/>
            <w:vAlign w:val="center"/>
          </w:tcPr>
          <w:p w:rsidR="00E3451B" w:rsidRPr="00D351C3" w:rsidRDefault="009F3458" w:rsidP="00E3451B">
            <w:pPr>
              <w:spacing w:line="240" w:lineRule="exact"/>
              <w:jc w:val="distribute"/>
              <w:rPr>
                <w:sz w:val="16"/>
                <w:szCs w:val="18"/>
              </w:rPr>
            </w:pPr>
            <w:r w:rsidRPr="00D351C3">
              <w:rPr>
                <w:rFonts w:hint="eastAsia"/>
                <w:sz w:val="18"/>
                <w:szCs w:val="18"/>
              </w:rPr>
              <w:t>電話番号</w:t>
            </w:r>
          </w:p>
        </w:tc>
        <w:tc>
          <w:tcPr>
            <w:tcW w:w="4678" w:type="dxa"/>
            <w:shd w:val="clear" w:color="auto" w:fill="auto"/>
            <w:vAlign w:val="center"/>
          </w:tcPr>
          <w:p w:rsidR="00E3451B" w:rsidRPr="00D351C3" w:rsidRDefault="009F3458" w:rsidP="00E3451B">
            <w:pPr>
              <w:spacing w:line="240" w:lineRule="exact"/>
              <w:jc w:val="center"/>
              <w:rPr>
                <w:sz w:val="16"/>
                <w:szCs w:val="18"/>
              </w:rPr>
            </w:pPr>
          </w:p>
        </w:tc>
      </w:tr>
      <w:tr w:rsidR="00E3451B" w:rsidRPr="00D351C3" w:rsidTr="00E3451B">
        <w:trPr>
          <w:trHeight w:val="510"/>
        </w:trPr>
        <w:tc>
          <w:tcPr>
            <w:tcW w:w="1923" w:type="dxa"/>
            <w:shd w:val="clear" w:color="auto" w:fill="auto"/>
            <w:vAlign w:val="center"/>
          </w:tcPr>
          <w:p w:rsidR="00E3451B" w:rsidRPr="00D351C3" w:rsidRDefault="009F3458" w:rsidP="00E3451B">
            <w:pPr>
              <w:spacing w:line="240" w:lineRule="exact"/>
              <w:jc w:val="distribute"/>
              <w:rPr>
                <w:sz w:val="18"/>
                <w:szCs w:val="18"/>
              </w:rPr>
            </w:pPr>
            <w:r w:rsidRPr="00D351C3">
              <w:rPr>
                <w:rFonts w:hint="eastAsia"/>
                <w:sz w:val="18"/>
                <w:szCs w:val="18"/>
              </w:rPr>
              <w:t>保管の場所</w:t>
            </w:r>
          </w:p>
        </w:tc>
        <w:tc>
          <w:tcPr>
            <w:tcW w:w="13240" w:type="dxa"/>
            <w:gridSpan w:val="4"/>
            <w:shd w:val="clear" w:color="auto" w:fill="auto"/>
            <w:vAlign w:val="center"/>
          </w:tcPr>
          <w:p w:rsidR="00E3451B" w:rsidRPr="00D351C3" w:rsidRDefault="009F3458" w:rsidP="00E3451B">
            <w:pPr>
              <w:spacing w:line="240" w:lineRule="exact"/>
              <w:jc w:val="center"/>
              <w:rPr>
                <w:sz w:val="16"/>
                <w:szCs w:val="18"/>
              </w:rPr>
            </w:pPr>
          </w:p>
        </w:tc>
      </w:tr>
    </w:tbl>
    <w:p w:rsidR="00E3451B" w:rsidRPr="00527F92" w:rsidRDefault="009F3458" w:rsidP="00E3451B">
      <w:pPr>
        <w:spacing w:line="240" w:lineRule="exact"/>
        <w:rPr>
          <w:sz w:val="16"/>
          <w:szCs w:val="18"/>
        </w:rPr>
      </w:pPr>
    </w:p>
    <w:p w:rsidR="00E3451B" w:rsidRPr="00565393" w:rsidRDefault="009F3458" w:rsidP="00E3451B">
      <w:pPr>
        <w:pStyle w:val="a3"/>
        <w:numPr>
          <w:ilvl w:val="0"/>
          <w:numId w:val="2"/>
        </w:numPr>
        <w:spacing w:line="240" w:lineRule="exact"/>
        <w:ind w:leftChars="0"/>
        <w:rPr>
          <w:sz w:val="20"/>
          <w:szCs w:val="18"/>
        </w:rPr>
      </w:pPr>
      <w:r w:rsidRPr="00565393">
        <w:rPr>
          <w:rFonts w:hint="eastAsia"/>
          <w:sz w:val="20"/>
          <w:szCs w:val="18"/>
        </w:rPr>
        <w:t>前年度の３月</w:t>
      </w:r>
      <w:r w:rsidRPr="00565393">
        <w:rPr>
          <w:rFonts w:hint="eastAsia"/>
          <w:sz w:val="20"/>
          <w:szCs w:val="18"/>
        </w:rPr>
        <w:t>31</w:t>
      </w:r>
      <w:r w:rsidRPr="00565393">
        <w:rPr>
          <w:rFonts w:hint="eastAsia"/>
          <w:sz w:val="20"/>
          <w:szCs w:val="18"/>
        </w:rPr>
        <w:t>日に保管していたポリ塩化ビフェニル廃棄物</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792"/>
        <w:gridCol w:w="683"/>
        <w:gridCol w:w="947"/>
        <w:gridCol w:w="879"/>
        <w:gridCol w:w="709"/>
        <w:gridCol w:w="851"/>
        <w:gridCol w:w="992"/>
        <w:gridCol w:w="992"/>
        <w:gridCol w:w="1134"/>
        <w:gridCol w:w="709"/>
        <w:gridCol w:w="850"/>
        <w:gridCol w:w="851"/>
        <w:gridCol w:w="992"/>
        <w:gridCol w:w="992"/>
        <w:gridCol w:w="1134"/>
        <w:gridCol w:w="993"/>
      </w:tblGrid>
      <w:tr w:rsidR="00E3451B" w:rsidRPr="00D351C3" w:rsidTr="00E3451B">
        <w:trPr>
          <w:trHeight w:val="191"/>
        </w:trPr>
        <w:tc>
          <w:tcPr>
            <w:tcW w:w="663"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番号</w:t>
            </w:r>
          </w:p>
        </w:tc>
        <w:tc>
          <w:tcPr>
            <w:tcW w:w="792"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廃棄物の種類</w:t>
            </w:r>
          </w:p>
        </w:tc>
        <w:tc>
          <w:tcPr>
            <w:tcW w:w="4069" w:type="dxa"/>
            <w:gridSpan w:val="5"/>
            <w:tcBorders>
              <w:bottom w:val="single"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廃棄物の型式等</w:t>
            </w:r>
          </w:p>
        </w:tc>
        <w:tc>
          <w:tcPr>
            <w:tcW w:w="992" w:type="dxa"/>
            <w:vMerge w:val="restart"/>
            <w:tcBorders>
              <w:bottom w:val="single"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処分予定年月</w:t>
            </w:r>
          </w:p>
        </w:tc>
        <w:tc>
          <w:tcPr>
            <w:tcW w:w="2126" w:type="dxa"/>
            <w:gridSpan w:val="2"/>
            <w:tcBorders>
              <w:bottom w:val="single"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量</w:t>
            </w:r>
          </w:p>
        </w:tc>
        <w:tc>
          <w:tcPr>
            <w:tcW w:w="709" w:type="dxa"/>
            <w:vMerge w:val="restart"/>
            <w:tcBorders>
              <w:bottom w:val="single"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濃度区分</w:t>
            </w:r>
          </w:p>
        </w:tc>
        <w:tc>
          <w:tcPr>
            <w:tcW w:w="3685" w:type="dxa"/>
            <w:gridSpan w:val="4"/>
            <w:tcBorders>
              <w:bottom w:val="single"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保管の状況</w:t>
            </w:r>
          </w:p>
        </w:tc>
        <w:tc>
          <w:tcPr>
            <w:tcW w:w="1134"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処分業者との調整状況</w:t>
            </w:r>
          </w:p>
        </w:tc>
        <w:tc>
          <w:tcPr>
            <w:tcW w:w="993"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参考事項</w:t>
            </w:r>
          </w:p>
        </w:tc>
      </w:tr>
      <w:tr w:rsidR="00E3451B" w:rsidRPr="00D351C3" w:rsidTr="00E3451B">
        <w:trPr>
          <w:trHeight w:val="791"/>
        </w:trPr>
        <w:tc>
          <w:tcPr>
            <w:tcW w:w="663" w:type="dxa"/>
            <w:vMerge/>
            <w:shd w:val="clear" w:color="auto" w:fill="auto"/>
            <w:vAlign w:val="center"/>
          </w:tcPr>
          <w:p w:rsidR="00E3451B" w:rsidRPr="00D351C3" w:rsidRDefault="009F3458" w:rsidP="00E3451B">
            <w:pPr>
              <w:spacing w:line="240" w:lineRule="exact"/>
              <w:jc w:val="center"/>
              <w:rPr>
                <w:sz w:val="18"/>
                <w:szCs w:val="18"/>
              </w:rPr>
            </w:pPr>
          </w:p>
        </w:tc>
        <w:tc>
          <w:tcPr>
            <w:tcW w:w="792" w:type="dxa"/>
            <w:vMerge/>
            <w:shd w:val="clear" w:color="auto" w:fill="auto"/>
            <w:vAlign w:val="center"/>
          </w:tcPr>
          <w:p w:rsidR="00E3451B" w:rsidRPr="00D351C3" w:rsidRDefault="009F3458" w:rsidP="00E3451B">
            <w:pPr>
              <w:spacing w:line="240" w:lineRule="exact"/>
              <w:jc w:val="center"/>
              <w:rPr>
                <w:sz w:val="18"/>
                <w:szCs w:val="18"/>
              </w:rPr>
            </w:pPr>
          </w:p>
        </w:tc>
        <w:tc>
          <w:tcPr>
            <w:tcW w:w="683"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定格</w:t>
            </w:r>
          </w:p>
          <w:p w:rsidR="00E3451B" w:rsidRPr="00D351C3" w:rsidRDefault="009F3458" w:rsidP="00E3451B">
            <w:pPr>
              <w:spacing w:line="240" w:lineRule="exact"/>
              <w:jc w:val="center"/>
              <w:rPr>
                <w:sz w:val="18"/>
                <w:szCs w:val="18"/>
              </w:rPr>
            </w:pPr>
            <w:r w:rsidRPr="00D351C3">
              <w:rPr>
                <w:rFonts w:hint="eastAsia"/>
                <w:sz w:val="18"/>
                <w:szCs w:val="18"/>
              </w:rPr>
              <w:t>容量</w:t>
            </w:r>
          </w:p>
        </w:tc>
        <w:tc>
          <w:tcPr>
            <w:tcW w:w="947"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製造者名</w:t>
            </w:r>
          </w:p>
        </w:tc>
        <w:tc>
          <w:tcPr>
            <w:tcW w:w="879"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型式</w:t>
            </w:r>
          </w:p>
        </w:tc>
        <w:tc>
          <w:tcPr>
            <w:tcW w:w="709"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製造年月</w:t>
            </w:r>
          </w:p>
        </w:tc>
        <w:tc>
          <w:tcPr>
            <w:tcW w:w="851" w:type="dxa"/>
            <w:tcBorders>
              <w:left w:val="dashed" w:sz="4" w:space="0" w:color="auto"/>
              <w:right w:val="single"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表示記号等</w:t>
            </w:r>
          </w:p>
        </w:tc>
        <w:tc>
          <w:tcPr>
            <w:tcW w:w="992" w:type="dxa"/>
            <w:vMerge/>
            <w:tcBorders>
              <w:left w:val="single" w:sz="4" w:space="0" w:color="auto"/>
              <w:right w:val="single"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992" w:type="dxa"/>
            <w:tcBorders>
              <w:left w:val="single"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台数又は</w:t>
            </w:r>
          </w:p>
          <w:p w:rsidR="00E3451B" w:rsidRPr="00D351C3" w:rsidRDefault="009F3458" w:rsidP="00E3451B">
            <w:pPr>
              <w:spacing w:line="240" w:lineRule="exact"/>
              <w:jc w:val="center"/>
              <w:rPr>
                <w:sz w:val="18"/>
                <w:szCs w:val="18"/>
              </w:rPr>
            </w:pPr>
            <w:r w:rsidRPr="00D351C3">
              <w:rPr>
                <w:rFonts w:hint="eastAsia"/>
                <w:sz w:val="18"/>
                <w:szCs w:val="18"/>
              </w:rPr>
              <w:t>容器の数</w:t>
            </w:r>
          </w:p>
        </w:tc>
        <w:tc>
          <w:tcPr>
            <w:tcW w:w="1134" w:type="dxa"/>
            <w:tcBorders>
              <w:left w:val="dashed" w:sz="4" w:space="0" w:color="auto"/>
              <w:right w:val="single"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総重量</w:t>
            </w:r>
          </w:p>
          <w:p w:rsidR="00E3451B" w:rsidRPr="00D351C3" w:rsidRDefault="009F3458" w:rsidP="00E3451B">
            <w:pPr>
              <w:spacing w:line="240" w:lineRule="exact"/>
              <w:jc w:val="center"/>
              <w:rPr>
                <w:sz w:val="14"/>
                <w:szCs w:val="18"/>
              </w:rPr>
            </w:pPr>
            <w:r w:rsidRPr="00D351C3">
              <w:rPr>
                <w:rFonts w:hint="eastAsia"/>
                <w:sz w:val="14"/>
                <w:szCs w:val="18"/>
              </w:rPr>
              <w:t>（１台当たり</w:t>
            </w:r>
          </w:p>
          <w:p w:rsidR="00E3451B" w:rsidRPr="00D351C3" w:rsidRDefault="009F3458" w:rsidP="00E3451B">
            <w:pPr>
              <w:spacing w:line="240" w:lineRule="exact"/>
              <w:jc w:val="center"/>
              <w:rPr>
                <w:sz w:val="18"/>
                <w:szCs w:val="18"/>
              </w:rPr>
            </w:pPr>
            <w:r w:rsidRPr="00D351C3">
              <w:rPr>
                <w:rFonts w:hint="eastAsia"/>
                <w:sz w:val="14"/>
                <w:szCs w:val="18"/>
              </w:rPr>
              <w:t>重量×台数）</w:t>
            </w:r>
          </w:p>
        </w:tc>
        <w:tc>
          <w:tcPr>
            <w:tcW w:w="709" w:type="dxa"/>
            <w:vMerge/>
            <w:tcBorders>
              <w:left w:val="single" w:sz="4" w:space="0" w:color="auto"/>
              <w:right w:val="single"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850" w:type="dxa"/>
            <w:tcBorders>
              <w:left w:val="single"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容器の</w:t>
            </w:r>
          </w:p>
          <w:p w:rsidR="00E3451B" w:rsidRPr="00D351C3" w:rsidRDefault="009F3458" w:rsidP="00E3451B">
            <w:pPr>
              <w:spacing w:line="240" w:lineRule="exact"/>
              <w:jc w:val="center"/>
              <w:rPr>
                <w:sz w:val="18"/>
                <w:szCs w:val="18"/>
              </w:rPr>
            </w:pPr>
            <w:r w:rsidRPr="00D351C3">
              <w:rPr>
                <w:rFonts w:hint="eastAsia"/>
                <w:sz w:val="18"/>
                <w:szCs w:val="18"/>
              </w:rPr>
              <w:t>性状</w:t>
            </w:r>
          </w:p>
        </w:tc>
        <w:tc>
          <w:tcPr>
            <w:tcW w:w="851"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囲い等</w:t>
            </w:r>
          </w:p>
          <w:p w:rsidR="00E3451B" w:rsidRPr="00D351C3" w:rsidRDefault="009F3458" w:rsidP="00E3451B">
            <w:pPr>
              <w:spacing w:line="240" w:lineRule="exact"/>
              <w:jc w:val="center"/>
              <w:rPr>
                <w:sz w:val="18"/>
                <w:szCs w:val="18"/>
              </w:rPr>
            </w:pPr>
            <w:r w:rsidRPr="00D351C3">
              <w:rPr>
                <w:rFonts w:hint="eastAsia"/>
                <w:sz w:val="18"/>
                <w:szCs w:val="18"/>
              </w:rPr>
              <w:t>の有無</w:t>
            </w:r>
          </w:p>
        </w:tc>
        <w:tc>
          <w:tcPr>
            <w:tcW w:w="992"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分別・</w:t>
            </w:r>
          </w:p>
          <w:p w:rsidR="00E3451B" w:rsidRPr="00D351C3" w:rsidRDefault="009F3458" w:rsidP="00E3451B">
            <w:pPr>
              <w:spacing w:line="240" w:lineRule="exact"/>
              <w:jc w:val="center"/>
              <w:rPr>
                <w:sz w:val="18"/>
                <w:szCs w:val="18"/>
              </w:rPr>
            </w:pPr>
            <w:r w:rsidRPr="00D351C3">
              <w:rPr>
                <w:rFonts w:hint="eastAsia"/>
                <w:sz w:val="18"/>
                <w:szCs w:val="18"/>
              </w:rPr>
              <w:t>混在の別</w:t>
            </w:r>
          </w:p>
        </w:tc>
        <w:tc>
          <w:tcPr>
            <w:tcW w:w="992"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漏れ等の</w:t>
            </w:r>
          </w:p>
          <w:p w:rsidR="00E3451B" w:rsidRPr="00D351C3" w:rsidRDefault="009F3458" w:rsidP="00E3451B">
            <w:pPr>
              <w:spacing w:line="240" w:lineRule="exact"/>
              <w:jc w:val="center"/>
              <w:rPr>
                <w:sz w:val="18"/>
                <w:szCs w:val="18"/>
              </w:rPr>
            </w:pPr>
            <w:r w:rsidRPr="00D351C3">
              <w:rPr>
                <w:rFonts w:hint="eastAsia"/>
                <w:sz w:val="18"/>
                <w:szCs w:val="18"/>
              </w:rPr>
              <w:t>お</w:t>
            </w:r>
            <w:r w:rsidRPr="00D351C3">
              <w:rPr>
                <w:rFonts w:hint="eastAsia"/>
                <w:sz w:val="18"/>
                <w:szCs w:val="18"/>
              </w:rPr>
              <w:t>それ</w:t>
            </w:r>
          </w:p>
        </w:tc>
        <w:tc>
          <w:tcPr>
            <w:tcW w:w="1134" w:type="dxa"/>
            <w:vMerge/>
            <w:shd w:val="clear" w:color="auto" w:fill="auto"/>
            <w:vAlign w:val="center"/>
          </w:tcPr>
          <w:p w:rsidR="00E3451B" w:rsidRPr="00D351C3" w:rsidRDefault="009F3458" w:rsidP="00E3451B">
            <w:pPr>
              <w:spacing w:line="240" w:lineRule="exact"/>
              <w:jc w:val="center"/>
              <w:rPr>
                <w:sz w:val="18"/>
                <w:szCs w:val="18"/>
              </w:rPr>
            </w:pPr>
          </w:p>
        </w:tc>
        <w:tc>
          <w:tcPr>
            <w:tcW w:w="993" w:type="dxa"/>
            <w:vMerge/>
            <w:shd w:val="clear" w:color="auto" w:fill="auto"/>
            <w:vAlign w:val="center"/>
          </w:tcPr>
          <w:p w:rsidR="00E3451B" w:rsidRPr="00D351C3" w:rsidRDefault="009F3458" w:rsidP="00E3451B">
            <w:pPr>
              <w:spacing w:line="240" w:lineRule="exact"/>
              <w:jc w:val="center"/>
              <w:rPr>
                <w:sz w:val="18"/>
                <w:szCs w:val="18"/>
              </w:rPr>
            </w:pPr>
          </w:p>
        </w:tc>
      </w:tr>
      <w:tr w:rsidR="00E3451B" w:rsidRPr="00D351C3" w:rsidTr="00E3451B">
        <w:trPr>
          <w:trHeight w:val="1077"/>
        </w:trPr>
        <w:tc>
          <w:tcPr>
            <w:tcW w:w="663" w:type="dxa"/>
            <w:shd w:val="clear" w:color="auto" w:fill="auto"/>
            <w:vAlign w:val="center"/>
          </w:tcPr>
          <w:p w:rsidR="00E3451B" w:rsidRPr="00D351C3" w:rsidRDefault="009F3458" w:rsidP="00E3451B">
            <w:pPr>
              <w:spacing w:line="240" w:lineRule="exact"/>
              <w:jc w:val="center"/>
              <w:rPr>
                <w:sz w:val="18"/>
                <w:szCs w:val="18"/>
              </w:rPr>
            </w:pPr>
          </w:p>
        </w:tc>
        <w:tc>
          <w:tcPr>
            <w:tcW w:w="792" w:type="dxa"/>
            <w:shd w:val="clear" w:color="auto" w:fill="auto"/>
            <w:vAlign w:val="center"/>
          </w:tcPr>
          <w:p w:rsidR="00E3451B" w:rsidRPr="00D351C3" w:rsidRDefault="009F3458" w:rsidP="00E3451B">
            <w:pPr>
              <w:spacing w:line="240" w:lineRule="exact"/>
              <w:jc w:val="center"/>
              <w:rPr>
                <w:sz w:val="18"/>
                <w:szCs w:val="18"/>
              </w:rPr>
            </w:pPr>
          </w:p>
        </w:tc>
        <w:tc>
          <w:tcPr>
            <w:tcW w:w="683"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947"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879"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709"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851" w:type="dxa"/>
            <w:tcBorders>
              <w:left w:val="dashed" w:sz="4" w:space="0" w:color="auto"/>
              <w:right w:val="single"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992" w:type="dxa"/>
            <w:tcBorders>
              <w:left w:val="single" w:sz="4" w:space="0" w:color="auto"/>
              <w:right w:val="single"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992" w:type="dxa"/>
            <w:tcBorders>
              <w:left w:val="single"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134" w:type="dxa"/>
            <w:tcBorders>
              <w:left w:val="dashed" w:sz="4" w:space="0" w:color="auto"/>
              <w:right w:val="single"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709" w:type="dxa"/>
            <w:tcBorders>
              <w:left w:val="single" w:sz="4" w:space="0" w:color="auto"/>
              <w:right w:val="single"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850" w:type="dxa"/>
            <w:tcBorders>
              <w:left w:val="single"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851"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992"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992"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134" w:type="dxa"/>
            <w:shd w:val="clear" w:color="auto" w:fill="auto"/>
            <w:vAlign w:val="center"/>
          </w:tcPr>
          <w:p w:rsidR="00E3451B" w:rsidRPr="00D351C3" w:rsidRDefault="009F3458" w:rsidP="00E3451B">
            <w:pPr>
              <w:spacing w:line="240" w:lineRule="exact"/>
              <w:jc w:val="center"/>
              <w:rPr>
                <w:sz w:val="18"/>
                <w:szCs w:val="18"/>
              </w:rPr>
            </w:pPr>
          </w:p>
        </w:tc>
        <w:tc>
          <w:tcPr>
            <w:tcW w:w="993" w:type="dxa"/>
            <w:shd w:val="clear" w:color="auto" w:fill="auto"/>
            <w:vAlign w:val="center"/>
          </w:tcPr>
          <w:p w:rsidR="00E3451B" w:rsidRPr="00D351C3" w:rsidRDefault="009F3458" w:rsidP="00E3451B">
            <w:pPr>
              <w:spacing w:line="240" w:lineRule="exact"/>
              <w:jc w:val="center"/>
              <w:rPr>
                <w:sz w:val="18"/>
                <w:szCs w:val="18"/>
              </w:rPr>
            </w:pPr>
          </w:p>
        </w:tc>
      </w:tr>
    </w:tbl>
    <w:p w:rsidR="00E3451B" w:rsidRDefault="009F3458" w:rsidP="00E3451B">
      <w:pPr>
        <w:spacing w:line="240" w:lineRule="exact"/>
        <w:jc w:val="right"/>
        <w:rPr>
          <w:sz w:val="18"/>
          <w:szCs w:val="18"/>
        </w:rPr>
      </w:pPr>
      <w:r>
        <w:rPr>
          <w:rFonts w:hint="eastAsia"/>
          <w:sz w:val="18"/>
          <w:szCs w:val="18"/>
        </w:rPr>
        <w:t>（日本産業</w:t>
      </w:r>
      <w:r w:rsidRPr="005C0C9A">
        <w:rPr>
          <w:rFonts w:hint="eastAsia"/>
          <w:sz w:val="18"/>
          <w:szCs w:val="18"/>
        </w:rPr>
        <w:t>規格</w:t>
      </w:r>
      <w:r w:rsidRPr="005C0C9A">
        <w:rPr>
          <w:rFonts w:hint="eastAsia"/>
          <w:sz w:val="18"/>
          <w:szCs w:val="18"/>
        </w:rPr>
        <w:t xml:space="preserve"> </w:t>
      </w:r>
      <w:r w:rsidRPr="005C0C9A">
        <w:rPr>
          <w:rFonts w:hint="eastAsia"/>
          <w:sz w:val="18"/>
          <w:szCs w:val="18"/>
        </w:rPr>
        <w:t>Ａ列４番）</w:t>
      </w:r>
    </w:p>
    <w:p w:rsidR="00E3451B" w:rsidRPr="002D188B" w:rsidRDefault="009F3458" w:rsidP="00E3451B">
      <w:pPr>
        <w:widowControl/>
        <w:jc w:val="left"/>
        <w:rPr>
          <w:sz w:val="18"/>
          <w:szCs w:val="18"/>
        </w:rPr>
      </w:pPr>
      <w:r>
        <w:rPr>
          <w:sz w:val="18"/>
          <w:szCs w:val="18"/>
        </w:rPr>
        <w:br w:type="page"/>
      </w:r>
    </w:p>
    <w:p w:rsidR="00E3451B" w:rsidRPr="0019181F" w:rsidRDefault="009F3458" w:rsidP="00E3451B">
      <w:pPr>
        <w:spacing w:line="240" w:lineRule="exact"/>
        <w:jc w:val="center"/>
        <w:rPr>
          <w:sz w:val="20"/>
          <w:szCs w:val="18"/>
        </w:rPr>
      </w:pPr>
      <w:r w:rsidRPr="0019181F">
        <w:rPr>
          <w:rFonts w:hint="eastAsia"/>
          <w:sz w:val="20"/>
          <w:szCs w:val="18"/>
        </w:rPr>
        <w:lastRenderedPageBreak/>
        <w:t>（第２面）</w:t>
      </w:r>
    </w:p>
    <w:p w:rsidR="00E3451B" w:rsidRPr="0019181F" w:rsidRDefault="009F3458" w:rsidP="00E3451B">
      <w:pPr>
        <w:spacing w:line="240" w:lineRule="exact"/>
        <w:jc w:val="center"/>
        <w:rPr>
          <w:sz w:val="20"/>
          <w:szCs w:val="18"/>
        </w:rPr>
      </w:pPr>
    </w:p>
    <w:p w:rsidR="00E3451B" w:rsidRPr="0019181F" w:rsidRDefault="009F3458" w:rsidP="00E3451B">
      <w:pPr>
        <w:spacing w:line="240" w:lineRule="exact"/>
        <w:rPr>
          <w:sz w:val="20"/>
          <w:szCs w:val="18"/>
        </w:rPr>
      </w:pPr>
      <w:r w:rsidRPr="0019181F">
        <w:rPr>
          <w:rFonts w:hint="eastAsia"/>
          <w:sz w:val="20"/>
          <w:szCs w:val="18"/>
        </w:rPr>
        <w:t>②前年度中に新たに保管することとなったポリ塩化ビフェニル廃棄物</w:t>
      </w:r>
    </w:p>
    <w:p w:rsidR="00E3451B" w:rsidRPr="005C0C9A" w:rsidRDefault="009F3458" w:rsidP="00E3451B">
      <w:pPr>
        <w:spacing w:line="240" w:lineRule="exac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1373"/>
        <w:gridCol w:w="992"/>
        <w:gridCol w:w="1134"/>
        <w:gridCol w:w="1276"/>
        <w:gridCol w:w="1134"/>
        <w:gridCol w:w="1134"/>
        <w:gridCol w:w="1134"/>
        <w:gridCol w:w="1275"/>
        <w:gridCol w:w="1134"/>
        <w:gridCol w:w="1134"/>
        <w:gridCol w:w="993"/>
        <w:gridCol w:w="1701"/>
      </w:tblGrid>
      <w:tr w:rsidR="00E3451B" w:rsidRPr="00D351C3" w:rsidTr="00E3451B">
        <w:tc>
          <w:tcPr>
            <w:tcW w:w="749"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番号</w:t>
            </w:r>
          </w:p>
        </w:tc>
        <w:tc>
          <w:tcPr>
            <w:tcW w:w="1373"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廃棄物の種類</w:t>
            </w:r>
          </w:p>
        </w:tc>
        <w:tc>
          <w:tcPr>
            <w:tcW w:w="5670" w:type="dxa"/>
            <w:gridSpan w:val="5"/>
            <w:tcBorders>
              <w:bottom w:val="single"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廃棄物の型式等</w:t>
            </w:r>
          </w:p>
        </w:tc>
        <w:tc>
          <w:tcPr>
            <w:tcW w:w="2409" w:type="dxa"/>
            <w:gridSpan w:val="2"/>
            <w:tcBorders>
              <w:bottom w:val="single"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量</w:t>
            </w:r>
          </w:p>
        </w:tc>
        <w:tc>
          <w:tcPr>
            <w:tcW w:w="1134"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濃度</w:t>
            </w:r>
          </w:p>
          <w:p w:rsidR="00E3451B" w:rsidRPr="00D351C3" w:rsidRDefault="009F3458" w:rsidP="00E3451B">
            <w:pPr>
              <w:spacing w:line="240" w:lineRule="exact"/>
              <w:jc w:val="center"/>
              <w:rPr>
                <w:sz w:val="18"/>
                <w:szCs w:val="18"/>
              </w:rPr>
            </w:pPr>
            <w:r w:rsidRPr="00D351C3">
              <w:rPr>
                <w:rFonts w:hint="eastAsia"/>
                <w:sz w:val="18"/>
                <w:szCs w:val="18"/>
              </w:rPr>
              <w:t>区分</w:t>
            </w:r>
          </w:p>
        </w:tc>
        <w:tc>
          <w:tcPr>
            <w:tcW w:w="1134"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保管開始</w:t>
            </w:r>
          </w:p>
          <w:p w:rsidR="00E3451B" w:rsidRPr="00D351C3" w:rsidRDefault="009F3458" w:rsidP="00E3451B">
            <w:pPr>
              <w:spacing w:line="240" w:lineRule="exact"/>
              <w:jc w:val="center"/>
              <w:rPr>
                <w:sz w:val="18"/>
                <w:szCs w:val="18"/>
              </w:rPr>
            </w:pPr>
            <w:r w:rsidRPr="00D351C3">
              <w:rPr>
                <w:rFonts w:hint="eastAsia"/>
                <w:sz w:val="18"/>
                <w:szCs w:val="18"/>
              </w:rPr>
              <w:t>年月日</w:t>
            </w:r>
          </w:p>
        </w:tc>
        <w:tc>
          <w:tcPr>
            <w:tcW w:w="993"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保管開始</w:t>
            </w:r>
          </w:p>
          <w:p w:rsidR="00E3451B" w:rsidRPr="00D351C3" w:rsidRDefault="009F3458" w:rsidP="00E3451B">
            <w:pPr>
              <w:spacing w:line="240" w:lineRule="exact"/>
              <w:jc w:val="center"/>
              <w:rPr>
                <w:sz w:val="18"/>
                <w:szCs w:val="18"/>
              </w:rPr>
            </w:pPr>
            <w:r w:rsidRPr="00D351C3">
              <w:rPr>
                <w:rFonts w:hint="eastAsia"/>
                <w:sz w:val="18"/>
                <w:szCs w:val="18"/>
              </w:rPr>
              <w:t>理由</w:t>
            </w:r>
          </w:p>
        </w:tc>
        <w:tc>
          <w:tcPr>
            <w:tcW w:w="1701"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参考事項</w:t>
            </w:r>
          </w:p>
        </w:tc>
      </w:tr>
      <w:tr w:rsidR="00E3451B" w:rsidRPr="00D351C3" w:rsidTr="00E3451B">
        <w:trPr>
          <w:trHeight w:val="791"/>
        </w:trPr>
        <w:tc>
          <w:tcPr>
            <w:tcW w:w="749" w:type="dxa"/>
            <w:vMerge/>
            <w:shd w:val="clear" w:color="auto" w:fill="auto"/>
            <w:vAlign w:val="center"/>
          </w:tcPr>
          <w:p w:rsidR="00E3451B" w:rsidRPr="00D351C3" w:rsidRDefault="009F3458" w:rsidP="00E3451B">
            <w:pPr>
              <w:spacing w:line="240" w:lineRule="exact"/>
              <w:jc w:val="center"/>
              <w:rPr>
                <w:sz w:val="18"/>
                <w:szCs w:val="18"/>
              </w:rPr>
            </w:pPr>
          </w:p>
        </w:tc>
        <w:tc>
          <w:tcPr>
            <w:tcW w:w="1373" w:type="dxa"/>
            <w:vMerge/>
            <w:tcBorders>
              <w:right w:val="single"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992" w:type="dxa"/>
            <w:tcBorders>
              <w:left w:val="single"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定格</w:t>
            </w:r>
          </w:p>
          <w:p w:rsidR="00E3451B" w:rsidRPr="00D351C3" w:rsidRDefault="009F3458" w:rsidP="00E3451B">
            <w:pPr>
              <w:spacing w:line="240" w:lineRule="exact"/>
              <w:jc w:val="center"/>
              <w:rPr>
                <w:sz w:val="18"/>
                <w:szCs w:val="18"/>
              </w:rPr>
            </w:pPr>
            <w:r w:rsidRPr="00D351C3">
              <w:rPr>
                <w:rFonts w:hint="eastAsia"/>
                <w:sz w:val="18"/>
                <w:szCs w:val="18"/>
              </w:rPr>
              <w:t>容量</w:t>
            </w:r>
          </w:p>
        </w:tc>
        <w:tc>
          <w:tcPr>
            <w:tcW w:w="1134"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製造者名</w:t>
            </w:r>
          </w:p>
        </w:tc>
        <w:tc>
          <w:tcPr>
            <w:tcW w:w="1276"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型式</w:t>
            </w:r>
          </w:p>
        </w:tc>
        <w:tc>
          <w:tcPr>
            <w:tcW w:w="1134"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製造年月</w:t>
            </w:r>
          </w:p>
        </w:tc>
        <w:tc>
          <w:tcPr>
            <w:tcW w:w="1134" w:type="dxa"/>
            <w:tcBorders>
              <w:left w:val="dashed" w:sz="4" w:space="0" w:color="auto"/>
              <w:right w:val="single"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表示記号等</w:t>
            </w:r>
          </w:p>
        </w:tc>
        <w:tc>
          <w:tcPr>
            <w:tcW w:w="1134" w:type="dxa"/>
            <w:tcBorders>
              <w:left w:val="single"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台数又は</w:t>
            </w:r>
          </w:p>
          <w:p w:rsidR="00E3451B" w:rsidRPr="00D351C3" w:rsidRDefault="009F3458" w:rsidP="00E3451B">
            <w:pPr>
              <w:spacing w:line="240" w:lineRule="exact"/>
              <w:jc w:val="center"/>
              <w:rPr>
                <w:sz w:val="18"/>
                <w:szCs w:val="18"/>
              </w:rPr>
            </w:pPr>
            <w:r w:rsidRPr="00D351C3">
              <w:rPr>
                <w:rFonts w:hint="eastAsia"/>
                <w:sz w:val="18"/>
                <w:szCs w:val="18"/>
              </w:rPr>
              <w:t>容器の数</w:t>
            </w:r>
          </w:p>
        </w:tc>
        <w:tc>
          <w:tcPr>
            <w:tcW w:w="1275" w:type="dxa"/>
            <w:tcBorders>
              <w:left w:val="dashed" w:sz="4" w:space="0" w:color="auto"/>
              <w:right w:val="single"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総重量</w:t>
            </w:r>
          </w:p>
          <w:p w:rsidR="00E3451B" w:rsidRPr="00D351C3" w:rsidRDefault="009F3458" w:rsidP="00E3451B">
            <w:pPr>
              <w:spacing w:line="240" w:lineRule="exact"/>
              <w:jc w:val="center"/>
              <w:rPr>
                <w:sz w:val="14"/>
                <w:szCs w:val="18"/>
              </w:rPr>
            </w:pPr>
            <w:r w:rsidRPr="00D351C3">
              <w:rPr>
                <w:rFonts w:hint="eastAsia"/>
                <w:sz w:val="14"/>
                <w:szCs w:val="18"/>
              </w:rPr>
              <w:t>（１台当たり</w:t>
            </w:r>
          </w:p>
          <w:p w:rsidR="00E3451B" w:rsidRPr="00D351C3" w:rsidRDefault="009F3458" w:rsidP="00E3451B">
            <w:pPr>
              <w:spacing w:line="240" w:lineRule="exact"/>
              <w:jc w:val="center"/>
              <w:rPr>
                <w:sz w:val="14"/>
                <w:szCs w:val="18"/>
              </w:rPr>
            </w:pPr>
            <w:r w:rsidRPr="00D351C3">
              <w:rPr>
                <w:rFonts w:hint="eastAsia"/>
                <w:sz w:val="14"/>
                <w:szCs w:val="18"/>
              </w:rPr>
              <w:t xml:space="preserve">　重量×台数）</w:t>
            </w:r>
          </w:p>
        </w:tc>
        <w:tc>
          <w:tcPr>
            <w:tcW w:w="1134" w:type="dxa"/>
            <w:vMerge/>
            <w:tcBorders>
              <w:left w:val="single" w:sz="4" w:space="0" w:color="auto"/>
              <w:right w:val="single"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134" w:type="dxa"/>
            <w:vMerge/>
            <w:tcBorders>
              <w:left w:val="single" w:sz="4" w:space="0" w:color="auto"/>
              <w:right w:val="single"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993" w:type="dxa"/>
            <w:vMerge/>
            <w:tcBorders>
              <w:left w:val="single"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701" w:type="dxa"/>
            <w:vMerge/>
            <w:shd w:val="clear" w:color="auto" w:fill="auto"/>
            <w:vAlign w:val="center"/>
          </w:tcPr>
          <w:p w:rsidR="00E3451B" w:rsidRPr="00D351C3" w:rsidRDefault="009F3458" w:rsidP="00E3451B">
            <w:pPr>
              <w:spacing w:line="240" w:lineRule="exact"/>
              <w:jc w:val="center"/>
              <w:rPr>
                <w:sz w:val="18"/>
                <w:szCs w:val="18"/>
              </w:rPr>
            </w:pPr>
          </w:p>
        </w:tc>
      </w:tr>
      <w:tr w:rsidR="00E3451B" w:rsidRPr="00D351C3" w:rsidTr="00E3451B">
        <w:trPr>
          <w:trHeight w:val="1077"/>
        </w:trPr>
        <w:tc>
          <w:tcPr>
            <w:tcW w:w="749" w:type="dxa"/>
            <w:shd w:val="clear" w:color="auto" w:fill="auto"/>
            <w:vAlign w:val="center"/>
          </w:tcPr>
          <w:p w:rsidR="00E3451B" w:rsidRPr="00D351C3" w:rsidRDefault="009F3458" w:rsidP="00E3451B">
            <w:pPr>
              <w:spacing w:line="240" w:lineRule="exact"/>
              <w:jc w:val="center"/>
              <w:rPr>
                <w:sz w:val="18"/>
                <w:szCs w:val="18"/>
              </w:rPr>
            </w:pPr>
          </w:p>
        </w:tc>
        <w:tc>
          <w:tcPr>
            <w:tcW w:w="1373" w:type="dxa"/>
            <w:tcBorders>
              <w:right w:val="single"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992" w:type="dxa"/>
            <w:tcBorders>
              <w:left w:val="single"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134"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276"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134"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134" w:type="dxa"/>
            <w:tcBorders>
              <w:left w:val="dashed" w:sz="4" w:space="0" w:color="auto"/>
              <w:right w:val="single"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134" w:type="dxa"/>
            <w:tcBorders>
              <w:left w:val="single" w:sz="4" w:space="0" w:color="auto"/>
              <w:bottom w:val="single"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275" w:type="dxa"/>
            <w:tcBorders>
              <w:left w:val="dashed" w:sz="4" w:space="0" w:color="auto"/>
              <w:bottom w:val="single" w:sz="4" w:space="0" w:color="auto"/>
              <w:right w:val="single"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134" w:type="dxa"/>
            <w:tcBorders>
              <w:left w:val="single" w:sz="4" w:space="0" w:color="auto"/>
              <w:right w:val="single"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134" w:type="dxa"/>
            <w:tcBorders>
              <w:left w:val="single" w:sz="4" w:space="0" w:color="auto"/>
              <w:right w:val="single"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993" w:type="dxa"/>
            <w:tcBorders>
              <w:left w:val="single"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701" w:type="dxa"/>
            <w:shd w:val="clear" w:color="auto" w:fill="auto"/>
            <w:vAlign w:val="center"/>
          </w:tcPr>
          <w:p w:rsidR="00E3451B" w:rsidRPr="00D351C3" w:rsidRDefault="009F3458" w:rsidP="00E3451B">
            <w:pPr>
              <w:spacing w:line="240" w:lineRule="exact"/>
              <w:jc w:val="center"/>
              <w:rPr>
                <w:sz w:val="18"/>
                <w:szCs w:val="18"/>
              </w:rPr>
            </w:pPr>
          </w:p>
        </w:tc>
      </w:tr>
    </w:tbl>
    <w:p w:rsidR="00E3451B" w:rsidRDefault="009F3458" w:rsidP="00E3451B">
      <w:pPr>
        <w:spacing w:line="240" w:lineRule="exact"/>
        <w:jc w:val="center"/>
        <w:rPr>
          <w:sz w:val="18"/>
          <w:szCs w:val="18"/>
        </w:rPr>
      </w:pPr>
    </w:p>
    <w:p w:rsidR="00E3451B" w:rsidRPr="009E0AD5" w:rsidRDefault="009F3458" w:rsidP="00E3451B">
      <w:pPr>
        <w:pStyle w:val="a3"/>
        <w:numPr>
          <w:ilvl w:val="0"/>
          <w:numId w:val="3"/>
        </w:numPr>
        <w:spacing w:line="240" w:lineRule="exact"/>
        <w:ind w:leftChars="0"/>
        <w:rPr>
          <w:sz w:val="20"/>
          <w:szCs w:val="18"/>
        </w:rPr>
      </w:pPr>
      <w:r w:rsidRPr="009E0AD5">
        <w:rPr>
          <w:rFonts w:hint="eastAsia"/>
          <w:sz w:val="20"/>
          <w:szCs w:val="18"/>
        </w:rPr>
        <w:t>前年度中に他の事業場又は他の事業者の事業場において保管することとなったポリ塩化ビフェニル廃棄物（④の場</w:t>
      </w:r>
      <w:r w:rsidRPr="009E0AD5">
        <w:rPr>
          <w:rFonts w:hint="eastAsia"/>
          <w:sz w:val="20"/>
          <w:szCs w:val="18"/>
        </w:rPr>
        <w:t>合を除く。）</w:t>
      </w:r>
    </w:p>
    <w:p w:rsidR="00E3451B" w:rsidRPr="00096226" w:rsidRDefault="009F3458" w:rsidP="00E3451B">
      <w:pPr>
        <w:spacing w:line="240" w:lineRule="exac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01"/>
        <w:gridCol w:w="778"/>
        <w:gridCol w:w="1022"/>
        <w:gridCol w:w="924"/>
        <w:gridCol w:w="882"/>
        <w:gridCol w:w="902"/>
        <w:gridCol w:w="1015"/>
        <w:gridCol w:w="1148"/>
        <w:gridCol w:w="813"/>
        <w:gridCol w:w="993"/>
        <w:gridCol w:w="994"/>
        <w:gridCol w:w="3003"/>
        <w:gridCol w:w="993"/>
      </w:tblGrid>
      <w:tr w:rsidR="00E3451B" w:rsidRPr="00D351C3" w:rsidTr="00E3451B">
        <w:tc>
          <w:tcPr>
            <w:tcW w:w="695"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番号</w:t>
            </w:r>
          </w:p>
        </w:tc>
        <w:tc>
          <w:tcPr>
            <w:tcW w:w="1001"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廃棄物</w:t>
            </w:r>
          </w:p>
          <w:p w:rsidR="00E3451B" w:rsidRPr="00D351C3" w:rsidRDefault="009F3458" w:rsidP="00E3451B">
            <w:pPr>
              <w:spacing w:line="240" w:lineRule="exact"/>
              <w:jc w:val="center"/>
              <w:rPr>
                <w:sz w:val="18"/>
                <w:szCs w:val="18"/>
              </w:rPr>
            </w:pPr>
            <w:r w:rsidRPr="00D351C3">
              <w:rPr>
                <w:rFonts w:hint="eastAsia"/>
                <w:sz w:val="18"/>
                <w:szCs w:val="18"/>
              </w:rPr>
              <w:t>の種類</w:t>
            </w:r>
          </w:p>
        </w:tc>
        <w:tc>
          <w:tcPr>
            <w:tcW w:w="4508" w:type="dxa"/>
            <w:gridSpan w:val="5"/>
            <w:tcBorders>
              <w:bottom w:val="single"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廃棄物の型式等</w:t>
            </w:r>
          </w:p>
        </w:tc>
        <w:tc>
          <w:tcPr>
            <w:tcW w:w="2163" w:type="dxa"/>
            <w:gridSpan w:val="2"/>
            <w:tcBorders>
              <w:bottom w:val="single"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量</w:t>
            </w:r>
          </w:p>
        </w:tc>
        <w:tc>
          <w:tcPr>
            <w:tcW w:w="813"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濃度</w:t>
            </w:r>
          </w:p>
          <w:p w:rsidR="00E3451B" w:rsidRPr="00D351C3" w:rsidRDefault="009F3458" w:rsidP="00E3451B">
            <w:pPr>
              <w:spacing w:line="240" w:lineRule="exact"/>
              <w:jc w:val="center"/>
              <w:rPr>
                <w:sz w:val="18"/>
                <w:szCs w:val="18"/>
              </w:rPr>
            </w:pPr>
            <w:r w:rsidRPr="00D351C3">
              <w:rPr>
                <w:rFonts w:hint="eastAsia"/>
                <w:sz w:val="18"/>
                <w:szCs w:val="18"/>
              </w:rPr>
              <w:t>区分</w:t>
            </w:r>
          </w:p>
        </w:tc>
        <w:tc>
          <w:tcPr>
            <w:tcW w:w="993"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保管終了</w:t>
            </w:r>
          </w:p>
          <w:p w:rsidR="00E3451B" w:rsidRPr="00D351C3" w:rsidRDefault="009F3458" w:rsidP="00E3451B">
            <w:pPr>
              <w:spacing w:line="240" w:lineRule="exact"/>
              <w:jc w:val="center"/>
              <w:rPr>
                <w:sz w:val="18"/>
                <w:szCs w:val="18"/>
              </w:rPr>
            </w:pPr>
            <w:r w:rsidRPr="00D351C3">
              <w:rPr>
                <w:rFonts w:hint="eastAsia"/>
                <w:sz w:val="18"/>
                <w:szCs w:val="18"/>
              </w:rPr>
              <w:t>年月日</w:t>
            </w:r>
          </w:p>
        </w:tc>
        <w:tc>
          <w:tcPr>
            <w:tcW w:w="994"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保管終了</w:t>
            </w:r>
          </w:p>
          <w:p w:rsidR="00E3451B" w:rsidRPr="00D351C3" w:rsidRDefault="009F3458" w:rsidP="00E3451B">
            <w:pPr>
              <w:spacing w:line="240" w:lineRule="exact"/>
              <w:jc w:val="center"/>
              <w:rPr>
                <w:sz w:val="18"/>
                <w:szCs w:val="18"/>
              </w:rPr>
            </w:pPr>
            <w:r w:rsidRPr="00D351C3">
              <w:rPr>
                <w:rFonts w:hint="eastAsia"/>
                <w:sz w:val="18"/>
                <w:szCs w:val="18"/>
              </w:rPr>
              <w:t>理由</w:t>
            </w:r>
          </w:p>
        </w:tc>
        <w:tc>
          <w:tcPr>
            <w:tcW w:w="3003"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移動先の保管の場所並びに事業者又は事業場の名称及び所在地</w:t>
            </w:r>
          </w:p>
        </w:tc>
        <w:tc>
          <w:tcPr>
            <w:tcW w:w="993"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参考事項</w:t>
            </w:r>
          </w:p>
        </w:tc>
      </w:tr>
      <w:tr w:rsidR="00E3451B" w:rsidRPr="00D351C3" w:rsidTr="00E3451B">
        <w:trPr>
          <w:trHeight w:val="791"/>
        </w:trPr>
        <w:tc>
          <w:tcPr>
            <w:tcW w:w="695" w:type="dxa"/>
            <w:vMerge/>
            <w:shd w:val="clear" w:color="auto" w:fill="auto"/>
            <w:vAlign w:val="center"/>
          </w:tcPr>
          <w:p w:rsidR="00E3451B" w:rsidRPr="00D351C3" w:rsidRDefault="009F3458" w:rsidP="00E3451B">
            <w:pPr>
              <w:spacing w:line="240" w:lineRule="exact"/>
              <w:jc w:val="center"/>
              <w:rPr>
                <w:sz w:val="18"/>
                <w:szCs w:val="18"/>
              </w:rPr>
            </w:pPr>
          </w:p>
        </w:tc>
        <w:tc>
          <w:tcPr>
            <w:tcW w:w="1001" w:type="dxa"/>
            <w:vMerge/>
            <w:shd w:val="clear" w:color="auto" w:fill="auto"/>
            <w:vAlign w:val="center"/>
          </w:tcPr>
          <w:p w:rsidR="00E3451B" w:rsidRPr="00D351C3" w:rsidRDefault="009F3458" w:rsidP="00E3451B">
            <w:pPr>
              <w:spacing w:line="240" w:lineRule="exact"/>
              <w:jc w:val="center"/>
              <w:rPr>
                <w:sz w:val="18"/>
                <w:szCs w:val="18"/>
              </w:rPr>
            </w:pPr>
          </w:p>
        </w:tc>
        <w:tc>
          <w:tcPr>
            <w:tcW w:w="778"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定格</w:t>
            </w:r>
          </w:p>
          <w:p w:rsidR="00E3451B" w:rsidRPr="00D351C3" w:rsidRDefault="009F3458" w:rsidP="00E3451B">
            <w:pPr>
              <w:spacing w:line="240" w:lineRule="exact"/>
              <w:jc w:val="center"/>
              <w:rPr>
                <w:sz w:val="18"/>
                <w:szCs w:val="18"/>
              </w:rPr>
            </w:pPr>
            <w:r w:rsidRPr="00D351C3">
              <w:rPr>
                <w:rFonts w:hint="eastAsia"/>
                <w:sz w:val="18"/>
                <w:szCs w:val="18"/>
              </w:rPr>
              <w:t>容量</w:t>
            </w:r>
          </w:p>
        </w:tc>
        <w:tc>
          <w:tcPr>
            <w:tcW w:w="1022"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製造者名</w:t>
            </w:r>
          </w:p>
        </w:tc>
        <w:tc>
          <w:tcPr>
            <w:tcW w:w="924"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型式</w:t>
            </w:r>
          </w:p>
        </w:tc>
        <w:tc>
          <w:tcPr>
            <w:tcW w:w="882"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製造年月</w:t>
            </w:r>
          </w:p>
        </w:tc>
        <w:tc>
          <w:tcPr>
            <w:tcW w:w="902"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表示記号等</w:t>
            </w:r>
          </w:p>
        </w:tc>
        <w:tc>
          <w:tcPr>
            <w:tcW w:w="1015"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台数又は</w:t>
            </w:r>
          </w:p>
          <w:p w:rsidR="00E3451B" w:rsidRPr="00D351C3" w:rsidRDefault="009F3458" w:rsidP="00E3451B">
            <w:pPr>
              <w:spacing w:line="240" w:lineRule="exact"/>
              <w:jc w:val="center"/>
              <w:rPr>
                <w:sz w:val="18"/>
                <w:szCs w:val="18"/>
              </w:rPr>
            </w:pPr>
            <w:r w:rsidRPr="00D351C3">
              <w:rPr>
                <w:rFonts w:hint="eastAsia"/>
                <w:sz w:val="18"/>
                <w:szCs w:val="18"/>
              </w:rPr>
              <w:t>容器の数</w:t>
            </w:r>
          </w:p>
        </w:tc>
        <w:tc>
          <w:tcPr>
            <w:tcW w:w="1148"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総重量</w:t>
            </w:r>
          </w:p>
          <w:p w:rsidR="00E3451B" w:rsidRPr="00D351C3" w:rsidRDefault="009F3458" w:rsidP="00E3451B">
            <w:pPr>
              <w:spacing w:line="240" w:lineRule="exact"/>
              <w:ind w:left="140" w:hangingChars="100" w:hanging="140"/>
              <w:rPr>
                <w:sz w:val="14"/>
                <w:szCs w:val="18"/>
              </w:rPr>
            </w:pPr>
            <w:r w:rsidRPr="00D351C3">
              <w:rPr>
                <w:rFonts w:hint="eastAsia"/>
                <w:sz w:val="14"/>
                <w:szCs w:val="18"/>
              </w:rPr>
              <w:t>（１台当たり重量×台数）</w:t>
            </w:r>
          </w:p>
        </w:tc>
        <w:tc>
          <w:tcPr>
            <w:tcW w:w="813" w:type="dxa"/>
            <w:vMerge/>
            <w:shd w:val="clear" w:color="auto" w:fill="auto"/>
            <w:vAlign w:val="center"/>
          </w:tcPr>
          <w:p w:rsidR="00E3451B" w:rsidRPr="00D351C3" w:rsidRDefault="009F3458" w:rsidP="00E3451B">
            <w:pPr>
              <w:spacing w:line="240" w:lineRule="exact"/>
              <w:jc w:val="center"/>
              <w:rPr>
                <w:sz w:val="18"/>
                <w:szCs w:val="18"/>
              </w:rPr>
            </w:pPr>
          </w:p>
        </w:tc>
        <w:tc>
          <w:tcPr>
            <w:tcW w:w="993" w:type="dxa"/>
            <w:vMerge/>
            <w:shd w:val="clear" w:color="auto" w:fill="auto"/>
            <w:vAlign w:val="center"/>
          </w:tcPr>
          <w:p w:rsidR="00E3451B" w:rsidRPr="00D351C3" w:rsidRDefault="009F3458" w:rsidP="00E3451B">
            <w:pPr>
              <w:spacing w:line="240" w:lineRule="exact"/>
              <w:jc w:val="center"/>
              <w:rPr>
                <w:sz w:val="18"/>
                <w:szCs w:val="18"/>
              </w:rPr>
            </w:pPr>
          </w:p>
        </w:tc>
        <w:tc>
          <w:tcPr>
            <w:tcW w:w="994" w:type="dxa"/>
            <w:vMerge/>
            <w:shd w:val="clear" w:color="auto" w:fill="auto"/>
            <w:vAlign w:val="center"/>
          </w:tcPr>
          <w:p w:rsidR="00E3451B" w:rsidRPr="00D351C3" w:rsidRDefault="009F3458" w:rsidP="00E3451B">
            <w:pPr>
              <w:spacing w:line="240" w:lineRule="exact"/>
              <w:jc w:val="center"/>
              <w:rPr>
                <w:sz w:val="18"/>
                <w:szCs w:val="18"/>
              </w:rPr>
            </w:pPr>
          </w:p>
        </w:tc>
        <w:tc>
          <w:tcPr>
            <w:tcW w:w="3003" w:type="dxa"/>
            <w:vMerge/>
            <w:shd w:val="clear" w:color="auto" w:fill="auto"/>
          </w:tcPr>
          <w:p w:rsidR="00E3451B" w:rsidRPr="00D351C3" w:rsidRDefault="009F3458" w:rsidP="00E3451B">
            <w:pPr>
              <w:spacing w:line="240" w:lineRule="exact"/>
              <w:jc w:val="center"/>
              <w:rPr>
                <w:sz w:val="18"/>
                <w:szCs w:val="18"/>
              </w:rPr>
            </w:pPr>
          </w:p>
        </w:tc>
        <w:tc>
          <w:tcPr>
            <w:tcW w:w="993" w:type="dxa"/>
            <w:vMerge/>
            <w:shd w:val="clear" w:color="auto" w:fill="auto"/>
            <w:vAlign w:val="center"/>
          </w:tcPr>
          <w:p w:rsidR="00E3451B" w:rsidRPr="00D351C3" w:rsidRDefault="009F3458" w:rsidP="00E3451B">
            <w:pPr>
              <w:spacing w:line="240" w:lineRule="exact"/>
              <w:jc w:val="center"/>
              <w:rPr>
                <w:sz w:val="18"/>
                <w:szCs w:val="18"/>
              </w:rPr>
            </w:pPr>
          </w:p>
        </w:tc>
      </w:tr>
      <w:tr w:rsidR="00E3451B" w:rsidRPr="00D351C3" w:rsidTr="00E3451B">
        <w:trPr>
          <w:trHeight w:val="1077"/>
        </w:trPr>
        <w:tc>
          <w:tcPr>
            <w:tcW w:w="695" w:type="dxa"/>
            <w:shd w:val="clear" w:color="auto" w:fill="auto"/>
            <w:vAlign w:val="center"/>
          </w:tcPr>
          <w:p w:rsidR="00E3451B" w:rsidRPr="00D351C3" w:rsidRDefault="009F3458" w:rsidP="00E3451B">
            <w:pPr>
              <w:spacing w:line="240" w:lineRule="exact"/>
              <w:jc w:val="center"/>
              <w:rPr>
                <w:sz w:val="18"/>
                <w:szCs w:val="18"/>
              </w:rPr>
            </w:pPr>
          </w:p>
        </w:tc>
        <w:tc>
          <w:tcPr>
            <w:tcW w:w="1001" w:type="dxa"/>
            <w:shd w:val="clear" w:color="auto" w:fill="auto"/>
            <w:vAlign w:val="center"/>
          </w:tcPr>
          <w:p w:rsidR="00E3451B" w:rsidRPr="00D351C3" w:rsidRDefault="009F3458" w:rsidP="00E3451B">
            <w:pPr>
              <w:spacing w:line="240" w:lineRule="exact"/>
              <w:jc w:val="center"/>
              <w:rPr>
                <w:sz w:val="18"/>
                <w:szCs w:val="18"/>
              </w:rPr>
            </w:pPr>
          </w:p>
        </w:tc>
        <w:tc>
          <w:tcPr>
            <w:tcW w:w="778"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022"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924"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882"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902"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015"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148"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813" w:type="dxa"/>
            <w:shd w:val="clear" w:color="auto" w:fill="auto"/>
            <w:vAlign w:val="center"/>
          </w:tcPr>
          <w:p w:rsidR="00E3451B" w:rsidRPr="00D351C3" w:rsidRDefault="009F3458" w:rsidP="00E3451B">
            <w:pPr>
              <w:spacing w:line="240" w:lineRule="exact"/>
              <w:jc w:val="center"/>
              <w:rPr>
                <w:sz w:val="18"/>
                <w:szCs w:val="18"/>
              </w:rPr>
            </w:pPr>
          </w:p>
        </w:tc>
        <w:tc>
          <w:tcPr>
            <w:tcW w:w="993" w:type="dxa"/>
            <w:shd w:val="clear" w:color="auto" w:fill="auto"/>
            <w:vAlign w:val="center"/>
          </w:tcPr>
          <w:p w:rsidR="00E3451B" w:rsidRPr="00D351C3" w:rsidRDefault="009F3458" w:rsidP="00E3451B">
            <w:pPr>
              <w:spacing w:line="240" w:lineRule="exact"/>
              <w:jc w:val="center"/>
              <w:rPr>
                <w:sz w:val="18"/>
                <w:szCs w:val="18"/>
              </w:rPr>
            </w:pPr>
          </w:p>
        </w:tc>
        <w:tc>
          <w:tcPr>
            <w:tcW w:w="994" w:type="dxa"/>
            <w:shd w:val="clear" w:color="auto" w:fill="auto"/>
            <w:vAlign w:val="center"/>
          </w:tcPr>
          <w:p w:rsidR="00E3451B" w:rsidRPr="00D351C3" w:rsidRDefault="009F3458" w:rsidP="00E3451B">
            <w:pPr>
              <w:spacing w:line="240" w:lineRule="exact"/>
              <w:jc w:val="center"/>
              <w:rPr>
                <w:sz w:val="18"/>
                <w:szCs w:val="18"/>
              </w:rPr>
            </w:pPr>
          </w:p>
        </w:tc>
        <w:tc>
          <w:tcPr>
            <w:tcW w:w="3003" w:type="dxa"/>
            <w:shd w:val="clear" w:color="auto" w:fill="auto"/>
            <w:vAlign w:val="center"/>
          </w:tcPr>
          <w:p w:rsidR="00E3451B" w:rsidRPr="00D351C3" w:rsidRDefault="009F3458" w:rsidP="00E3451B">
            <w:pPr>
              <w:spacing w:line="240" w:lineRule="exact"/>
              <w:jc w:val="center"/>
              <w:rPr>
                <w:sz w:val="18"/>
                <w:szCs w:val="18"/>
              </w:rPr>
            </w:pPr>
          </w:p>
        </w:tc>
        <w:tc>
          <w:tcPr>
            <w:tcW w:w="993" w:type="dxa"/>
            <w:shd w:val="clear" w:color="auto" w:fill="auto"/>
            <w:vAlign w:val="center"/>
          </w:tcPr>
          <w:p w:rsidR="00E3451B" w:rsidRPr="00D351C3" w:rsidRDefault="009F3458" w:rsidP="00E3451B">
            <w:pPr>
              <w:spacing w:line="240" w:lineRule="exact"/>
              <w:jc w:val="center"/>
              <w:rPr>
                <w:sz w:val="18"/>
                <w:szCs w:val="18"/>
              </w:rPr>
            </w:pPr>
          </w:p>
        </w:tc>
      </w:tr>
    </w:tbl>
    <w:p w:rsidR="00E3451B" w:rsidRDefault="009F3458" w:rsidP="00E3451B">
      <w:pPr>
        <w:spacing w:line="240" w:lineRule="exact"/>
        <w:rPr>
          <w:sz w:val="18"/>
          <w:szCs w:val="18"/>
        </w:rPr>
      </w:pPr>
    </w:p>
    <w:p w:rsidR="00E3451B" w:rsidRPr="009E0AD5" w:rsidRDefault="009F3458" w:rsidP="00E3451B">
      <w:pPr>
        <w:pStyle w:val="a3"/>
        <w:numPr>
          <w:ilvl w:val="0"/>
          <w:numId w:val="3"/>
        </w:numPr>
        <w:spacing w:line="240" w:lineRule="exact"/>
        <w:ind w:leftChars="0"/>
        <w:rPr>
          <w:sz w:val="20"/>
          <w:szCs w:val="18"/>
        </w:rPr>
      </w:pPr>
      <w:r w:rsidRPr="009E0AD5">
        <w:rPr>
          <w:rFonts w:hint="eastAsia"/>
          <w:sz w:val="20"/>
          <w:szCs w:val="18"/>
        </w:rPr>
        <w:t>前年度中に自ら処分し、又は処分を委託したポリ塩化ビフェニル廃棄物</w:t>
      </w:r>
    </w:p>
    <w:p w:rsidR="00E3451B" w:rsidRPr="00096226" w:rsidRDefault="009F3458" w:rsidP="00E3451B">
      <w:pPr>
        <w:spacing w:line="240" w:lineRule="exact"/>
        <w:rPr>
          <w:sz w:val="18"/>
          <w:szCs w:val="1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1061"/>
        <w:gridCol w:w="803"/>
        <w:gridCol w:w="996"/>
        <w:gridCol w:w="898"/>
        <w:gridCol w:w="898"/>
        <w:gridCol w:w="898"/>
        <w:gridCol w:w="1036"/>
        <w:gridCol w:w="1134"/>
        <w:gridCol w:w="652"/>
        <w:gridCol w:w="907"/>
        <w:gridCol w:w="1247"/>
        <w:gridCol w:w="992"/>
        <w:gridCol w:w="1134"/>
        <w:gridCol w:w="879"/>
        <w:gridCol w:w="993"/>
      </w:tblGrid>
      <w:tr w:rsidR="00E3451B" w:rsidRPr="00D351C3" w:rsidTr="00E3451B">
        <w:tc>
          <w:tcPr>
            <w:tcW w:w="635"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番号</w:t>
            </w:r>
          </w:p>
        </w:tc>
        <w:tc>
          <w:tcPr>
            <w:tcW w:w="1061"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廃棄物の種類</w:t>
            </w:r>
          </w:p>
        </w:tc>
        <w:tc>
          <w:tcPr>
            <w:tcW w:w="4493" w:type="dxa"/>
            <w:gridSpan w:val="5"/>
            <w:tcBorders>
              <w:bottom w:val="single"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廃棄物の型式等</w:t>
            </w:r>
          </w:p>
        </w:tc>
        <w:tc>
          <w:tcPr>
            <w:tcW w:w="2170" w:type="dxa"/>
            <w:gridSpan w:val="2"/>
            <w:tcBorders>
              <w:bottom w:val="single"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量</w:t>
            </w:r>
          </w:p>
        </w:tc>
        <w:tc>
          <w:tcPr>
            <w:tcW w:w="652"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濃度</w:t>
            </w:r>
          </w:p>
          <w:p w:rsidR="00E3451B" w:rsidRPr="00D351C3" w:rsidRDefault="009F3458" w:rsidP="00E3451B">
            <w:pPr>
              <w:spacing w:line="240" w:lineRule="exact"/>
              <w:jc w:val="center"/>
              <w:rPr>
                <w:sz w:val="18"/>
                <w:szCs w:val="18"/>
              </w:rPr>
            </w:pPr>
            <w:r w:rsidRPr="00D351C3">
              <w:rPr>
                <w:rFonts w:hint="eastAsia"/>
                <w:sz w:val="18"/>
                <w:szCs w:val="18"/>
              </w:rPr>
              <w:t>区分</w:t>
            </w:r>
          </w:p>
        </w:tc>
        <w:tc>
          <w:tcPr>
            <w:tcW w:w="2154" w:type="dxa"/>
            <w:gridSpan w:val="2"/>
            <w:tcBorders>
              <w:bottom w:val="single"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自ら処分した場合</w:t>
            </w:r>
          </w:p>
        </w:tc>
        <w:tc>
          <w:tcPr>
            <w:tcW w:w="3005" w:type="dxa"/>
            <w:gridSpan w:val="3"/>
            <w:tcBorders>
              <w:bottom w:val="single"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処分を委託した場合</w:t>
            </w:r>
          </w:p>
        </w:tc>
        <w:tc>
          <w:tcPr>
            <w:tcW w:w="993"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参考事項</w:t>
            </w:r>
          </w:p>
        </w:tc>
      </w:tr>
      <w:tr w:rsidR="00E3451B" w:rsidRPr="00D351C3" w:rsidTr="00E3451B">
        <w:trPr>
          <w:trHeight w:val="791"/>
        </w:trPr>
        <w:tc>
          <w:tcPr>
            <w:tcW w:w="635" w:type="dxa"/>
            <w:vMerge/>
            <w:shd w:val="clear" w:color="auto" w:fill="auto"/>
            <w:vAlign w:val="center"/>
          </w:tcPr>
          <w:p w:rsidR="00E3451B" w:rsidRPr="00D351C3" w:rsidRDefault="009F3458" w:rsidP="00E3451B">
            <w:pPr>
              <w:spacing w:line="240" w:lineRule="exact"/>
              <w:jc w:val="center"/>
              <w:rPr>
                <w:sz w:val="18"/>
                <w:szCs w:val="18"/>
              </w:rPr>
            </w:pPr>
          </w:p>
        </w:tc>
        <w:tc>
          <w:tcPr>
            <w:tcW w:w="1061" w:type="dxa"/>
            <w:vMerge/>
            <w:shd w:val="clear" w:color="auto" w:fill="auto"/>
            <w:vAlign w:val="center"/>
          </w:tcPr>
          <w:p w:rsidR="00E3451B" w:rsidRPr="00D351C3" w:rsidRDefault="009F3458" w:rsidP="00E3451B">
            <w:pPr>
              <w:spacing w:line="240" w:lineRule="exact"/>
              <w:jc w:val="center"/>
              <w:rPr>
                <w:sz w:val="18"/>
                <w:szCs w:val="18"/>
              </w:rPr>
            </w:pPr>
          </w:p>
        </w:tc>
        <w:tc>
          <w:tcPr>
            <w:tcW w:w="803"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定格</w:t>
            </w:r>
          </w:p>
          <w:p w:rsidR="00E3451B" w:rsidRPr="00D351C3" w:rsidRDefault="009F3458" w:rsidP="00E3451B">
            <w:pPr>
              <w:spacing w:line="240" w:lineRule="exact"/>
              <w:jc w:val="center"/>
              <w:rPr>
                <w:sz w:val="18"/>
                <w:szCs w:val="18"/>
              </w:rPr>
            </w:pPr>
            <w:r w:rsidRPr="00D351C3">
              <w:rPr>
                <w:rFonts w:hint="eastAsia"/>
                <w:sz w:val="18"/>
                <w:szCs w:val="18"/>
              </w:rPr>
              <w:t>容量</w:t>
            </w:r>
          </w:p>
        </w:tc>
        <w:tc>
          <w:tcPr>
            <w:tcW w:w="996"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製造者名</w:t>
            </w:r>
          </w:p>
        </w:tc>
        <w:tc>
          <w:tcPr>
            <w:tcW w:w="898"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型式</w:t>
            </w:r>
          </w:p>
        </w:tc>
        <w:tc>
          <w:tcPr>
            <w:tcW w:w="898"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製造年月</w:t>
            </w:r>
          </w:p>
        </w:tc>
        <w:tc>
          <w:tcPr>
            <w:tcW w:w="898"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表示記号等</w:t>
            </w:r>
          </w:p>
        </w:tc>
        <w:tc>
          <w:tcPr>
            <w:tcW w:w="1036"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台数又は</w:t>
            </w:r>
          </w:p>
          <w:p w:rsidR="00E3451B" w:rsidRPr="00D351C3" w:rsidRDefault="009F3458" w:rsidP="00E3451B">
            <w:pPr>
              <w:spacing w:line="240" w:lineRule="exact"/>
              <w:jc w:val="center"/>
              <w:rPr>
                <w:sz w:val="18"/>
                <w:szCs w:val="18"/>
              </w:rPr>
            </w:pPr>
            <w:r w:rsidRPr="00D351C3">
              <w:rPr>
                <w:rFonts w:hint="eastAsia"/>
                <w:sz w:val="18"/>
                <w:szCs w:val="18"/>
              </w:rPr>
              <w:t>容器の数</w:t>
            </w:r>
          </w:p>
        </w:tc>
        <w:tc>
          <w:tcPr>
            <w:tcW w:w="1134"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総重量</w:t>
            </w:r>
          </w:p>
          <w:p w:rsidR="00E3451B" w:rsidRPr="00D351C3" w:rsidRDefault="009F3458" w:rsidP="00E3451B">
            <w:pPr>
              <w:spacing w:line="240" w:lineRule="exact"/>
              <w:jc w:val="center"/>
              <w:rPr>
                <w:sz w:val="14"/>
                <w:szCs w:val="18"/>
              </w:rPr>
            </w:pPr>
            <w:r w:rsidRPr="00D351C3">
              <w:rPr>
                <w:rFonts w:hint="eastAsia"/>
                <w:sz w:val="14"/>
                <w:szCs w:val="18"/>
              </w:rPr>
              <w:t>（１台当たり重量×台数）</w:t>
            </w:r>
          </w:p>
        </w:tc>
        <w:tc>
          <w:tcPr>
            <w:tcW w:w="652" w:type="dxa"/>
            <w:vMerge/>
            <w:shd w:val="clear" w:color="auto" w:fill="auto"/>
            <w:vAlign w:val="center"/>
          </w:tcPr>
          <w:p w:rsidR="00E3451B" w:rsidRPr="00D351C3" w:rsidRDefault="009F3458" w:rsidP="00E3451B">
            <w:pPr>
              <w:spacing w:line="240" w:lineRule="exact"/>
              <w:jc w:val="center"/>
              <w:rPr>
                <w:sz w:val="18"/>
                <w:szCs w:val="18"/>
              </w:rPr>
            </w:pPr>
          </w:p>
        </w:tc>
        <w:tc>
          <w:tcPr>
            <w:tcW w:w="907"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処分年月日</w:t>
            </w:r>
          </w:p>
        </w:tc>
        <w:tc>
          <w:tcPr>
            <w:tcW w:w="1247"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処分後の廃棄物の種類及び処分先</w:t>
            </w:r>
          </w:p>
        </w:tc>
        <w:tc>
          <w:tcPr>
            <w:tcW w:w="992"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処分委託年月日</w:t>
            </w:r>
          </w:p>
        </w:tc>
        <w:tc>
          <w:tcPr>
            <w:tcW w:w="1134"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処分受託者の名称</w:t>
            </w:r>
          </w:p>
        </w:tc>
        <w:tc>
          <w:tcPr>
            <w:tcW w:w="879" w:type="dxa"/>
            <w:tcBorders>
              <w:left w:val="dashed" w:sz="4" w:space="0" w:color="auto"/>
            </w:tcBorders>
            <w:shd w:val="clear" w:color="auto" w:fill="auto"/>
            <w:vAlign w:val="center"/>
          </w:tcPr>
          <w:p w:rsidR="00E3451B" w:rsidRDefault="009F3458" w:rsidP="00E3451B">
            <w:pPr>
              <w:spacing w:line="240" w:lineRule="exact"/>
              <w:jc w:val="center"/>
              <w:rPr>
                <w:sz w:val="18"/>
                <w:szCs w:val="18"/>
              </w:rPr>
            </w:pPr>
            <w:r w:rsidRPr="00D351C3">
              <w:rPr>
                <w:rFonts w:hint="eastAsia"/>
                <w:sz w:val="18"/>
                <w:szCs w:val="18"/>
              </w:rPr>
              <w:t>処分</w:t>
            </w:r>
          </w:p>
          <w:p w:rsidR="00E3451B" w:rsidRPr="00D351C3" w:rsidRDefault="009F3458" w:rsidP="00E3451B">
            <w:pPr>
              <w:spacing w:line="240" w:lineRule="exact"/>
              <w:jc w:val="center"/>
              <w:rPr>
                <w:sz w:val="18"/>
                <w:szCs w:val="18"/>
              </w:rPr>
            </w:pPr>
            <w:r w:rsidRPr="00D351C3">
              <w:rPr>
                <w:rFonts w:hint="eastAsia"/>
                <w:sz w:val="18"/>
                <w:szCs w:val="18"/>
              </w:rPr>
              <w:t>年月日</w:t>
            </w:r>
          </w:p>
        </w:tc>
        <w:tc>
          <w:tcPr>
            <w:tcW w:w="993" w:type="dxa"/>
            <w:vMerge/>
            <w:shd w:val="clear" w:color="auto" w:fill="auto"/>
            <w:vAlign w:val="center"/>
          </w:tcPr>
          <w:p w:rsidR="00E3451B" w:rsidRPr="00D351C3" w:rsidRDefault="009F3458" w:rsidP="00E3451B">
            <w:pPr>
              <w:spacing w:line="240" w:lineRule="exact"/>
              <w:jc w:val="center"/>
              <w:rPr>
                <w:sz w:val="18"/>
                <w:szCs w:val="18"/>
              </w:rPr>
            </w:pPr>
          </w:p>
        </w:tc>
      </w:tr>
      <w:tr w:rsidR="00E3451B" w:rsidRPr="00D351C3" w:rsidTr="00E3451B">
        <w:trPr>
          <w:trHeight w:val="1077"/>
        </w:trPr>
        <w:tc>
          <w:tcPr>
            <w:tcW w:w="635" w:type="dxa"/>
            <w:shd w:val="clear" w:color="auto" w:fill="auto"/>
            <w:vAlign w:val="center"/>
          </w:tcPr>
          <w:p w:rsidR="00E3451B" w:rsidRPr="00D351C3" w:rsidRDefault="009F3458" w:rsidP="00E3451B">
            <w:pPr>
              <w:spacing w:line="240" w:lineRule="exact"/>
              <w:jc w:val="center"/>
              <w:rPr>
                <w:sz w:val="18"/>
                <w:szCs w:val="18"/>
              </w:rPr>
            </w:pPr>
          </w:p>
        </w:tc>
        <w:tc>
          <w:tcPr>
            <w:tcW w:w="1061" w:type="dxa"/>
            <w:shd w:val="clear" w:color="auto" w:fill="auto"/>
            <w:vAlign w:val="center"/>
          </w:tcPr>
          <w:p w:rsidR="00E3451B" w:rsidRPr="00D351C3" w:rsidRDefault="009F3458" w:rsidP="00E3451B">
            <w:pPr>
              <w:spacing w:line="240" w:lineRule="exact"/>
              <w:jc w:val="center"/>
              <w:rPr>
                <w:sz w:val="18"/>
                <w:szCs w:val="18"/>
              </w:rPr>
            </w:pPr>
          </w:p>
        </w:tc>
        <w:tc>
          <w:tcPr>
            <w:tcW w:w="803"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996"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898"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898"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898"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036"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134"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652" w:type="dxa"/>
            <w:shd w:val="clear" w:color="auto" w:fill="auto"/>
            <w:vAlign w:val="center"/>
          </w:tcPr>
          <w:p w:rsidR="00E3451B" w:rsidRPr="00D351C3" w:rsidRDefault="009F3458" w:rsidP="00E3451B">
            <w:pPr>
              <w:spacing w:line="240" w:lineRule="exact"/>
              <w:jc w:val="center"/>
              <w:rPr>
                <w:sz w:val="18"/>
                <w:szCs w:val="18"/>
              </w:rPr>
            </w:pPr>
          </w:p>
        </w:tc>
        <w:tc>
          <w:tcPr>
            <w:tcW w:w="907"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247"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992"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134"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879"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993" w:type="dxa"/>
            <w:shd w:val="clear" w:color="auto" w:fill="auto"/>
            <w:vAlign w:val="center"/>
          </w:tcPr>
          <w:p w:rsidR="00E3451B" w:rsidRPr="00D351C3" w:rsidRDefault="009F3458" w:rsidP="00E3451B">
            <w:pPr>
              <w:spacing w:line="240" w:lineRule="exact"/>
              <w:jc w:val="center"/>
              <w:rPr>
                <w:sz w:val="18"/>
                <w:szCs w:val="18"/>
              </w:rPr>
            </w:pPr>
          </w:p>
        </w:tc>
      </w:tr>
    </w:tbl>
    <w:p w:rsidR="00E3451B" w:rsidRDefault="009F3458" w:rsidP="00E3451B">
      <w:pPr>
        <w:spacing w:line="240" w:lineRule="exact"/>
        <w:rPr>
          <w:sz w:val="18"/>
          <w:szCs w:val="18"/>
        </w:rPr>
      </w:pPr>
    </w:p>
    <w:p w:rsidR="00E3451B" w:rsidRDefault="009F3458" w:rsidP="00E3451B">
      <w:pPr>
        <w:widowControl/>
        <w:spacing w:line="240" w:lineRule="exact"/>
        <w:jc w:val="left"/>
        <w:rPr>
          <w:sz w:val="18"/>
          <w:szCs w:val="18"/>
        </w:rPr>
      </w:pPr>
      <w:bookmarkStart w:id="0" w:name="_GoBack"/>
      <w:bookmarkEnd w:id="0"/>
      <w:r>
        <w:rPr>
          <w:sz w:val="18"/>
          <w:szCs w:val="18"/>
        </w:rPr>
        <w:br w:type="page"/>
      </w:r>
    </w:p>
    <w:p w:rsidR="00E3451B" w:rsidRPr="009E0AD5" w:rsidRDefault="009F3458" w:rsidP="00E3451B">
      <w:pPr>
        <w:spacing w:line="240" w:lineRule="exact"/>
        <w:jc w:val="center"/>
        <w:rPr>
          <w:sz w:val="20"/>
          <w:szCs w:val="18"/>
        </w:rPr>
      </w:pPr>
      <w:r w:rsidRPr="009E0AD5">
        <w:rPr>
          <w:rFonts w:hint="eastAsia"/>
          <w:sz w:val="20"/>
          <w:szCs w:val="18"/>
        </w:rPr>
        <w:lastRenderedPageBreak/>
        <w:t>（第３面）</w:t>
      </w:r>
    </w:p>
    <w:p w:rsidR="00E3451B" w:rsidRDefault="009F3458" w:rsidP="00E3451B">
      <w:pPr>
        <w:spacing w:line="240" w:lineRule="exact"/>
        <w:jc w:val="center"/>
        <w:rPr>
          <w:sz w:val="18"/>
          <w:szCs w:val="18"/>
        </w:rPr>
      </w:pPr>
    </w:p>
    <w:p w:rsidR="00E3451B" w:rsidRPr="00C07623" w:rsidRDefault="009F3458" w:rsidP="00E3451B">
      <w:pPr>
        <w:spacing w:line="240" w:lineRule="exact"/>
        <w:rPr>
          <w:sz w:val="20"/>
          <w:szCs w:val="18"/>
        </w:rPr>
      </w:pPr>
      <w:r>
        <w:rPr>
          <w:rFonts w:hint="eastAsia"/>
          <w:sz w:val="20"/>
          <w:szCs w:val="18"/>
        </w:rPr>
        <w:t>２．</w:t>
      </w:r>
      <w:r w:rsidRPr="00C07623">
        <w:rPr>
          <w:rFonts w:hint="eastAsia"/>
          <w:sz w:val="20"/>
          <w:szCs w:val="18"/>
        </w:rPr>
        <w:t>ポリ塩化ビフェニル使用製品について</w:t>
      </w:r>
    </w:p>
    <w:p w:rsidR="00E3451B" w:rsidRPr="00096226" w:rsidRDefault="009F3458" w:rsidP="00E3451B">
      <w:pPr>
        <w:spacing w:line="240" w:lineRule="exac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097"/>
        <w:gridCol w:w="5132"/>
        <w:gridCol w:w="1276"/>
        <w:gridCol w:w="4678"/>
      </w:tblGrid>
      <w:tr w:rsidR="00E3451B" w:rsidRPr="00D351C3" w:rsidTr="00E3451B">
        <w:trPr>
          <w:trHeight w:val="510"/>
        </w:trPr>
        <w:tc>
          <w:tcPr>
            <w:tcW w:w="1980" w:type="dxa"/>
            <w:shd w:val="clear" w:color="auto" w:fill="auto"/>
            <w:vAlign w:val="center"/>
          </w:tcPr>
          <w:p w:rsidR="00E3451B" w:rsidRPr="00D351C3" w:rsidRDefault="009F3458" w:rsidP="00E3451B">
            <w:pPr>
              <w:spacing w:line="240" w:lineRule="exact"/>
              <w:jc w:val="distribute"/>
              <w:rPr>
                <w:sz w:val="18"/>
                <w:szCs w:val="18"/>
              </w:rPr>
            </w:pPr>
            <w:r w:rsidRPr="00D351C3">
              <w:rPr>
                <w:rFonts w:hint="eastAsia"/>
                <w:sz w:val="18"/>
                <w:szCs w:val="18"/>
              </w:rPr>
              <w:t>所在事業場の名称</w:t>
            </w:r>
          </w:p>
        </w:tc>
        <w:tc>
          <w:tcPr>
            <w:tcW w:w="13183" w:type="dxa"/>
            <w:gridSpan w:val="4"/>
            <w:shd w:val="clear" w:color="auto" w:fill="auto"/>
            <w:vAlign w:val="center"/>
          </w:tcPr>
          <w:p w:rsidR="00E3451B" w:rsidRPr="00D351C3" w:rsidRDefault="009F3458" w:rsidP="00E3451B">
            <w:pPr>
              <w:spacing w:line="240" w:lineRule="exact"/>
              <w:jc w:val="center"/>
              <w:rPr>
                <w:sz w:val="18"/>
                <w:szCs w:val="18"/>
              </w:rPr>
            </w:pPr>
          </w:p>
        </w:tc>
      </w:tr>
      <w:tr w:rsidR="00E3451B" w:rsidRPr="00D351C3" w:rsidTr="00E3451B">
        <w:trPr>
          <w:trHeight w:val="510"/>
        </w:trPr>
        <w:tc>
          <w:tcPr>
            <w:tcW w:w="1980" w:type="dxa"/>
            <w:shd w:val="clear" w:color="auto" w:fill="auto"/>
            <w:vAlign w:val="center"/>
          </w:tcPr>
          <w:p w:rsidR="00E3451B" w:rsidRPr="00D351C3" w:rsidRDefault="009F3458" w:rsidP="00E3451B">
            <w:pPr>
              <w:spacing w:line="240" w:lineRule="exact"/>
              <w:jc w:val="distribute"/>
              <w:rPr>
                <w:sz w:val="18"/>
                <w:szCs w:val="18"/>
              </w:rPr>
            </w:pPr>
            <w:r w:rsidRPr="00D351C3">
              <w:rPr>
                <w:rFonts w:hint="eastAsia"/>
                <w:sz w:val="18"/>
                <w:szCs w:val="18"/>
              </w:rPr>
              <w:t>所在事業場の所在地</w:t>
            </w:r>
          </w:p>
        </w:tc>
        <w:tc>
          <w:tcPr>
            <w:tcW w:w="13183" w:type="dxa"/>
            <w:gridSpan w:val="4"/>
            <w:shd w:val="clear" w:color="auto" w:fill="auto"/>
            <w:vAlign w:val="center"/>
          </w:tcPr>
          <w:p w:rsidR="00E3451B" w:rsidRPr="00D351C3" w:rsidRDefault="009F3458" w:rsidP="00E3451B">
            <w:pPr>
              <w:spacing w:line="240" w:lineRule="exact"/>
              <w:jc w:val="center"/>
              <w:rPr>
                <w:sz w:val="18"/>
                <w:szCs w:val="18"/>
              </w:rPr>
            </w:pPr>
          </w:p>
        </w:tc>
      </w:tr>
      <w:tr w:rsidR="00E3451B" w:rsidRPr="00D351C3" w:rsidTr="00E3451B">
        <w:trPr>
          <w:trHeight w:val="510"/>
        </w:trPr>
        <w:tc>
          <w:tcPr>
            <w:tcW w:w="4077" w:type="dxa"/>
            <w:gridSpan w:val="2"/>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ポリ塩化ビフェニル使用製品に係る</w:t>
            </w:r>
            <w:r>
              <w:rPr>
                <w:rFonts w:hint="eastAsia"/>
                <w:sz w:val="18"/>
                <w:szCs w:val="18"/>
              </w:rPr>
              <w:t>事業の</w:t>
            </w:r>
            <w:r w:rsidRPr="00D351C3">
              <w:rPr>
                <w:rFonts w:hint="eastAsia"/>
                <w:sz w:val="18"/>
                <w:szCs w:val="18"/>
              </w:rPr>
              <w:t>管理責任者の職名及び氏名</w:t>
            </w:r>
          </w:p>
        </w:tc>
        <w:tc>
          <w:tcPr>
            <w:tcW w:w="5132" w:type="dxa"/>
            <w:shd w:val="clear" w:color="auto" w:fill="auto"/>
            <w:vAlign w:val="center"/>
          </w:tcPr>
          <w:p w:rsidR="00E3451B" w:rsidRPr="00D351C3" w:rsidRDefault="009F3458" w:rsidP="00E3451B">
            <w:pPr>
              <w:spacing w:line="240" w:lineRule="exact"/>
              <w:jc w:val="center"/>
              <w:rPr>
                <w:sz w:val="18"/>
                <w:szCs w:val="18"/>
              </w:rPr>
            </w:pPr>
          </w:p>
        </w:tc>
        <w:tc>
          <w:tcPr>
            <w:tcW w:w="1276" w:type="dxa"/>
            <w:shd w:val="clear" w:color="auto" w:fill="auto"/>
            <w:vAlign w:val="center"/>
          </w:tcPr>
          <w:p w:rsidR="00E3451B" w:rsidRPr="00D351C3" w:rsidRDefault="009F3458" w:rsidP="00E3451B">
            <w:pPr>
              <w:spacing w:line="240" w:lineRule="exact"/>
              <w:jc w:val="distribute"/>
              <w:rPr>
                <w:sz w:val="18"/>
                <w:szCs w:val="18"/>
              </w:rPr>
            </w:pPr>
            <w:r w:rsidRPr="00D351C3">
              <w:rPr>
                <w:rFonts w:hint="eastAsia"/>
                <w:sz w:val="18"/>
                <w:szCs w:val="18"/>
              </w:rPr>
              <w:t>電話番号</w:t>
            </w:r>
          </w:p>
        </w:tc>
        <w:tc>
          <w:tcPr>
            <w:tcW w:w="4678" w:type="dxa"/>
            <w:shd w:val="clear" w:color="auto" w:fill="auto"/>
            <w:vAlign w:val="center"/>
          </w:tcPr>
          <w:p w:rsidR="00E3451B" w:rsidRPr="00D351C3" w:rsidRDefault="009F3458" w:rsidP="00E3451B">
            <w:pPr>
              <w:spacing w:line="240" w:lineRule="exact"/>
              <w:jc w:val="center"/>
              <w:rPr>
                <w:sz w:val="18"/>
                <w:szCs w:val="18"/>
              </w:rPr>
            </w:pPr>
          </w:p>
        </w:tc>
      </w:tr>
      <w:tr w:rsidR="00E3451B" w:rsidRPr="00D351C3" w:rsidTr="00E3451B">
        <w:trPr>
          <w:trHeight w:val="510"/>
        </w:trPr>
        <w:tc>
          <w:tcPr>
            <w:tcW w:w="1980" w:type="dxa"/>
            <w:shd w:val="clear" w:color="auto" w:fill="auto"/>
            <w:vAlign w:val="center"/>
          </w:tcPr>
          <w:p w:rsidR="00E3451B" w:rsidRPr="00D351C3" w:rsidRDefault="009F3458" w:rsidP="00E3451B">
            <w:pPr>
              <w:spacing w:line="240" w:lineRule="exact"/>
              <w:jc w:val="distribute"/>
              <w:rPr>
                <w:sz w:val="18"/>
                <w:szCs w:val="18"/>
              </w:rPr>
            </w:pPr>
            <w:r w:rsidRPr="00D351C3">
              <w:rPr>
                <w:rFonts w:hint="eastAsia"/>
                <w:sz w:val="18"/>
                <w:szCs w:val="18"/>
              </w:rPr>
              <w:t>所在の場所</w:t>
            </w:r>
          </w:p>
        </w:tc>
        <w:tc>
          <w:tcPr>
            <w:tcW w:w="13183" w:type="dxa"/>
            <w:gridSpan w:val="4"/>
            <w:shd w:val="clear" w:color="auto" w:fill="auto"/>
            <w:vAlign w:val="center"/>
          </w:tcPr>
          <w:p w:rsidR="00E3451B" w:rsidRPr="00D351C3" w:rsidRDefault="009F3458" w:rsidP="00E3451B">
            <w:pPr>
              <w:spacing w:line="240" w:lineRule="exact"/>
              <w:jc w:val="center"/>
              <w:rPr>
                <w:sz w:val="18"/>
                <w:szCs w:val="18"/>
              </w:rPr>
            </w:pPr>
          </w:p>
        </w:tc>
      </w:tr>
    </w:tbl>
    <w:p w:rsidR="00E3451B" w:rsidRDefault="009F3458" w:rsidP="00E3451B">
      <w:pPr>
        <w:spacing w:line="240" w:lineRule="exact"/>
        <w:rPr>
          <w:sz w:val="18"/>
          <w:szCs w:val="18"/>
        </w:rPr>
      </w:pPr>
    </w:p>
    <w:p w:rsidR="00E3451B" w:rsidRPr="009E0AD5" w:rsidRDefault="009F3458" w:rsidP="00E3451B">
      <w:pPr>
        <w:pStyle w:val="a3"/>
        <w:numPr>
          <w:ilvl w:val="0"/>
          <w:numId w:val="4"/>
        </w:numPr>
        <w:spacing w:line="240" w:lineRule="exact"/>
        <w:ind w:leftChars="0"/>
        <w:rPr>
          <w:sz w:val="20"/>
          <w:szCs w:val="18"/>
        </w:rPr>
      </w:pPr>
      <w:r w:rsidRPr="009E0AD5">
        <w:rPr>
          <w:rFonts w:hint="eastAsia"/>
          <w:sz w:val="20"/>
          <w:szCs w:val="18"/>
        </w:rPr>
        <w:t>前年度の３月</w:t>
      </w:r>
      <w:r w:rsidRPr="009E0AD5">
        <w:rPr>
          <w:rFonts w:hint="eastAsia"/>
          <w:sz w:val="20"/>
          <w:szCs w:val="18"/>
        </w:rPr>
        <w:t>31</w:t>
      </w:r>
      <w:r w:rsidRPr="009E0AD5">
        <w:rPr>
          <w:rFonts w:hint="eastAsia"/>
          <w:sz w:val="20"/>
          <w:szCs w:val="18"/>
        </w:rPr>
        <w:t>日に使用していたポリ塩化ビフェニル使用製品（高濃度ポリ塩化ビフェニ</w:t>
      </w:r>
      <w:r w:rsidRPr="009E0AD5">
        <w:rPr>
          <w:rFonts w:hint="eastAsia"/>
          <w:sz w:val="20"/>
          <w:szCs w:val="18"/>
        </w:rPr>
        <w:t>ル使用電気工作物を除く。）</w:t>
      </w:r>
    </w:p>
    <w:p w:rsidR="00E3451B" w:rsidRPr="00FF7B74" w:rsidRDefault="009F3458" w:rsidP="00E3451B">
      <w:pPr>
        <w:spacing w:line="240" w:lineRule="exact"/>
        <w:rPr>
          <w:sz w:val="18"/>
          <w:szCs w:val="1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1386"/>
        <w:gridCol w:w="961"/>
        <w:gridCol w:w="1153"/>
        <w:gridCol w:w="1036"/>
        <w:gridCol w:w="1035"/>
        <w:gridCol w:w="1162"/>
        <w:gridCol w:w="1351"/>
        <w:gridCol w:w="1351"/>
        <w:gridCol w:w="1275"/>
        <w:gridCol w:w="1276"/>
        <w:gridCol w:w="1134"/>
        <w:gridCol w:w="1305"/>
      </w:tblGrid>
      <w:tr w:rsidR="00E3451B" w:rsidRPr="00D351C3" w:rsidTr="00E3451B">
        <w:tc>
          <w:tcPr>
            <w:tcW w:w="738"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番号</w:t>
            </w:r>
          </w:p>
        </w:tc>
        <w:tc>
          <w:tcPr>
            <w:tcW w:w="1386"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製品の種類</w:t>
            </w:r>
          </w:p>
        </w:tc>
        <w:tc>
          <w:tcPr>
            <w:tcW w:w="5347" w:type="dxa"/>
            <w:gridSpan w:val="5"/>
            <w:tcBorders>
              <w:bottom w:val="single"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製品の型式等</w:t>
            </w:r>
          </w:p>
        </w:tc>
        <w:tc>
          <w:tcPr>
            <w:tcW w:w="2702" w:type="dxa"/>
            <w:gridSpan w:val="2"/>
            <w:tcBorders>
              <w:bottom w:val="single"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廃棄の見込み</w:t>
            </w:r>
          </w:p>
        </w:tc>
        <w:tc>
          <w:tcPr>
            <w:tcW w:w="2551" w:type="dxa"/>
            <w:gridSpan w:val="2"/>
            <w:tcBorders>
              <w:bottom w:val="single"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量</w:t>
            </w:r>
          </w:p>
        </w:tc>
        <w:tc>
          <w:tcPr>
            <w:tcW w:w="1134"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濃度</w:t>
            </w:r>
          </w:p>
          <w:p w:rsidR="00E3451B" w:rsidRPr="00D351C3" w:rsidRDefault="009F3458" w:rsidP="00E3451B">
            <w:pPr>
              <w:spacing w:line="240" w:lineRule="exact"/>
              <w:jc w:val="center"/>
              <w:rPr>
                <w:sz w:val="18"/>
                <w:szCs w:val="18"/>
              </w:rPr>
            </w:pPr>
            <w:r w:rsidRPr="00D351C3">
              <w:rPr>
                <w:rFonts w:hint="eastAsia"/>
                <w:sz w:val="18"/>
                <w:szCs w:val="18"/>
              </w:rPr>
              <w:t>区分</w:t>
            </w:r>
          </w:p>
        </w:tc>
        <w:tc>
          <w:tcPr>
            <w:tcW w:w="1305"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参考事項</w:t>
            </w:r>
          </w:p>
        </w:tc>
      </w:tr>
      <w:tr w:rsidR="00E3451B" w:rsidRPr="00D351C3" w:rsidTr="00E3451B">
        <w:trPr>
          <w:trHeight w:val="791"/>
        </w:trPr>
        <w:tc>
          <w:tcPr>
            <w:tcW w:w="738" w:type="dxa"/>
            <w:vMerge/>
            <w:shd w:val="clear" w:color="auto" w:fill="auto"/>
            <w:vAlign w:val="center"/>
          </w:tcPr>
          <w:p w:rsidR="00E3451B" w:rsidRPr="00D351C3" w:rsidRDefault="009F3458" w:rsidP="00E3451B">
            <w:pPr>
              <w:spacing w:line="240" w:lineRule="exact"/>
              <w:jc w:val="center"/>
              <w:rPr>
                <w:sz w:val="18"/>
                <w:szCs w:val="18"/>
              </w:rPr>
            </w:pPr>
          </w:p>
        </w:tc>
        <w:tc>
          <w:tcPr>
            <w:tcW w:w="1386" w:type="dxa"/>
            <w:vMerge/>
            <w:shd w:val="clear" w:color="auto" w:fill="auto"/>
            <w:vAlign w:val="center"/>
          </w:tcPr>
          <w:p w:rsidR="00E3451B" w:rsidRPr="00D351C3" w:rsidRDefault="009F3458" w:rsidP="00E3451B">
            <w:pPr>
              <w:spacing w:line="240" w:lineRule="exact"/>
              <w:jc w:val="center"/>
              <w:rPr>
                <w:sz w:val="18"/>
                <w:szCs w:val="18"/>
              </w:rPr>
            </w:pPr>
          </w:p>
        </w:tc>
        <w:tc>
          <w:tcPr>
            <w:tcW w:w="961"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定格</w:t>
            </w:r>
          </w:p>
          <w:p w:rsidR="00E3451B" w:rsidRPr="00D351C3" w:rsidRDefault="009F3458" w:rsidP="00E3451B">
            <w:pPr>
              <w:spacing w:line="240" w:lineRule="exact"/>
              <w:jc w:val="center"/>
              <w:rPr>
                <w:sz w:val="18"/>
                <w:szCs w:val="18"/>
              </w:rPr>
            </w:pPr>
            <w:r w:rsidRPr="00D351C3">
              <w:rPr>
                <w:rFonts w:hint="eastAsia"/>
                <w:sz w:val="18"/>
                <w:szCs w:val="18"/>
              </w:rPr>
              <w:t>容量</w:t>
            </w:r>
          </w:p>
        </w:tc>
        <w:tc>
          <w:tcPr>
            <w:tcW w:w="1153"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製造者名</w:t>
            </w:r>
          </w:p>
        </w:tc>
        <w:tc>
          <w:tcPr>
            <w:tcW w:w="1036"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型式</w:t>
            </w:r>
          </w:p>
        </w:tc>
        <w:tc>
          <w:tcPr>
            <w:tcW w:w="1035"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製造年月</w:t>
            </w:r>
          </w:p>
        </w:tc>
        <w:tc>
          <w:tcPr>
            <w:tcW w:w="1162"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表示記号等</w:t>
            </w:r>
          </w:p>
        </w:tc>
        <w:tc>
          <w:tcPr>
            <w:tcW w:w="1351"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廃棄予定年月</w:t>
            </w:r>
          </w:p>
        </w:tc>
        <w:tc>
          <w:tcPr>
            <w:tcW w:w="1351"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処分業者との調整状況</w:t>
            </w:r>
          </w:p>
        </w:tc>
        <w:tc>
          <w:tcPr>
            <w:tcW w:w="1275"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台数又は</w:t>
            </w:r>
          </w:p>
          <w:p w:rsidR="00E3451B" w:rsidRPr="00D351C3" w:rsidRDefault="009F3458" w:rsidP="00E3451B">
            <w:pPr>
              <w:spacing w:line="240" w:lineRule="exact"/>
              <w:jc w:val="center"/>
              <w:rPr>
                <w:sz w:val="18"/>
                <w:szCs w:val="18"/>
              </w:rPr>
            </w:pPr>
            <w:r>
              <w:rPr>
                <w:rFonts w:hint="eastAsia"/>
                <w:sz w:val="18"/>
                <w:szCs w:val="18"/>
              </w:rPr>
              <w:t>個</w:t>
            </w:r>
            <w:r w:rsidRPr="00D351C3">
              <w:rPr>
                <w:rFonts w:hint="eastAsia"/>
                <w:sz w:val="18"/>
                <w:szCs w:val="18"/>
              </w:rPr>
              <w:t>数</w:t>
            </w:r>
          </w:p>
        </w:tc>
        <w:tc>
          <w:tcPr>
            <w:tcW w:w="1276"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総重量</w:t>
            </w:r>
          </w:p>
          <w:p w:rsidR="00E3451B" w:rsidRPr="00D351C3" w:rsidRDefault="009F3458" w:rsidP="00E3451B">
            <w:pPr>
              <w:spacing w:line="240" w:lineRule="exact"/>
              <w:jc w:val="center"/>
              <w:rPr>
                <w:sz w:val="14"/>
                <w:szCs w:val="18"/>
              </w:rPr>
            </w:pPr>
            <w:r w:rsidRPr="00D351C3">
              <w:rPr>
                <w:rFonts w:hint="eastAsia"/>
                <w:sz w:val="14"/>
                <w:szCs w:val="18"/>
              </w:rPr>
              <w:t>（１台当たり重量×台数）</w:t>
            </w:r>
          </w:p>
        </w:tc>
        <w:tc>
          <w:tcPr>
            <w:tcW w:w="1134" w:type="dxa"/>
            <w:vMerge/>
            <w:shd w:val="clear" w:color="auto" w:fill="auto"/>
            <w:vAlign w:val="center"/>
          </w:tcPr>
          <w:p w:rsidR="00E3451B" w:rsidRPr="00D351C3" w:rsidRDefault="009F3458" w:rsidP="00E3451B">
            <w:pPr>
              <w:spacing w:line="240" w:lineRule="exact"/>
              <w:jc w:val="center"/>
              <w:rPr>
                <w:sz w:val="18"/>
                <w:szCs w:val="18"/>
              </w:rPr>
            </w:pPr>
          </w:p>
        </w:tc>
        <w:tc>
          <w:tcPr>
            <w:tcW w:w="1305" w:type="dxa"/>
            <w:vMerge/>
            <w:shd w:val="clear" w:color="auto" w:fill="auto"/>
            <w:vAlign w:val="center"/>
          </w:tcPr>
          <w:p w:rsidR="00E3451B" w:rsidRPr="00D351C3" w:rsidRDefault="009F3458" w:rsidP="00E3451B">
            <w:pPr>
              <w:spacing w:line="240" w:lineRule="exact"/>
              <w:jc w:val="center"/>
              <w:rPr>
                <w:sz w:val="18"/>
                <w:szCs w:val="18"/>
              </w:rPr>
            </w:pPr>
          </w:p>
        </w:tc>
      </w:tr>
      <w:tr w:rsidR="00E3451B" w:rsidRPr="00D351C3" w:rsidTr="00E3451B">
        <w:trPr>
          <w:trHeight w:val="1077"/>
        </w:trPr>
        <w:tc>
          <w:tcPr>
            <w:tcW w:w="738" w:type="dxa"/>
            <w:shd w:val="clear" w:color="auto" w:fill="auto"/>
            <w:vAlign w:val="center"/>
          </w:tcPr>
          <w:p w:rsidR="00E3451B" w:rsidRPr="00D351C3" w:rsidRDefault="009F3458" w:rsidP="00E3451B">
            <w:pPr>
              <w:spacing w:line="240" w:lineRule="exact"/>
              <w:jc w:val="center"/>
              <w:rPr>
                <w:sz w:val="18"/>
                <w:szCs w:val="18"/>
              </w:rPr>
            </w:pPr>
          </w:p>
        </w:tc>
        <w:tc>
          <w:tcPr>
            <w:tcW w:w="1386" w:type="dxa"/>
            <w:shd w:val="clear" w:color="auto" w:fill="auto"/>
            <w:vAlign w:val="center"/>
          </w:tcPr>
          <w:p w:rsidR="00E3451B" w:rsidRPr="00D351C3" w:rsidRDefault="009F3458" w:rsidP="00E3451B">
            <w:pPr>
              <w:spacing w:line="240" w:lineRule="exact"/>
              <w:jc w:val="center"/>
              <w:rPr>
                <w:sz w:val="18"/>
                <w:szCs w:val="18"/>
              </w:rPr>
            </w:pPr>
          </w:p>
        </w:tc>
        <w:tc>
          <w:tcPr>
            <w:tcW w:w="961"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153"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036"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035"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162"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351"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351"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275"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276"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134" w:type="dxa"/>
            <w:shd w:val="clear" w:color="auto" w:fill="auto"/>
            <w:vAlign w:val="center"/>
          </w:tcPr>
          <w:p w:rsidR="00E3451B" w:rsidRPr="00D351C3" w:rsidRDefault="009F3458" w:rsidP="00E3451B">
            <w:pPr>
              <w:spacing w:line="240" w:lineRule="exact"/>
              <w:jc w:val="center"/>
              <w:rPr>
                <w:sz w:val="18"/>
                <w:szCs w:val="18"/>
              </w:rPr>
            </w:pPr>
          </w:p>
        </w:tc>
        <w:tc>
          <w:tcPr>
            <w:tcW w:w="1305" w:type="dxa"/>
            <w:shd w:val="clear" w:color="auto" w:fill="auto"/>
            <w:vAlign w:val="center"/>
          </w:tcPr>
          <w:p w:rsidR="00E3451B" w:rsidRPr="00D351C3" w:rsidRDefault="009F3458" w:rsidP="00E3451B">
            <w:pPr>
              <w:spacing w:line="240" w:lineRule="exact"/>
              <w:jc w:val="center"/>
              <w:rPr>
                <w:sz w:val="18"/>
                <w:szCs w:val="18"/>
              </w:rPr>
            </w:pPr>
          </w:p>
        </w:tc>
      </w:tr>
    </w:tbl>
    <w:p w:rsidR="00E3451B" w:rsidRPr="006B5FCA" w:rsidRDefault="009F3458" w:rsidP="00E3451B">
      <w:pPr>
        <w:spacing w:line="240" w:lineRule="exact"/>
        <w:rPr>
          <w:sz w:val="20"/>
          <w:szCs w:val="18"/>
        </w:rPr>
      </w:pPr>
    </w:p>
    <w:p w:rsidR="00E3451B" w:rsidRPr="006B5FCA" w:rsidRDefault="009F3458" w:rsidP="00E3451B">
      <w:pPr>
        <w:pStyle w:val="a3"/>
        <w:numPr>
          <w:ilvl w:val="0"/>
          <w:numId w:val="4"/>
        </w:numPr>
        <w:spacing w:line="240" w:lineRule="exact"/>
        <w:ind w:leftChars="0"/>
        <w:rPr>
          <w:sz w:val="20"/>
          <w:szCs w:val="18"/>
        </w:rPr>
      </w:pPr>
      <w:r w:rsidRPr="006B5FCA">
        <w:rPr>
          <w:rFonts w:hint="eastAsia"/>
          <w:sz w:val="20"/>
          <w:szCs w:val="18"/>
        </w:rPr>
        <w:t>前年度中に新たに所有することとなった高濃度ポリ塩化ビフェニル使用製品（高濃度ポリ塩化ビフェニル使用電気工作物を除く。以下同じ。）</w:t>
      </w:r>
    </w:p>
    <w:p w:rsidR="00E3451B" w:rsidRDefault="009F3458" w:rsidP="00E3451B">
      <w:pPr>
        <w:spacing w:line="240" w:lineRule="exac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1373"/>
        <w:gridCol w:w="963"/>
        <w:gridCol w:w="1123"/>
        <w:gridCol w:w="1043"/>
        <w:gridCol w:w="1043"/>
        <w:gridCol w:w="1185"/>
        <w:gridCol w:w="1134"/>
        <w:gridCol w:w="1276"/>
        <w:gridCol w:w="1318"/>
        <w:gridCol w:w="1319"/>
        <w:gridCol w:w="1318"/>
        <w:gridCol w:w="1319"/>
      </w:tblGrid>
      <w:tr w:rsidR="00E3451B" w:rsidRPr="00D351C3" w:rsidTr="00E3451B">
        <w:tc>
          <w:tcPr>
            <w:tcW w:w="749"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番号</w:t>
            </w:r>
          </w:p>
        </w:tc>
        <w:tc>
          <w:tcPr>
            <w:tcW w:w="1373"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製品の種類</w:t>
            </w:r>
          </w:p>
        </w:tc>
        <w:tc>
          <w:tcPr>
            <w:tcW w:w="5357" w:type="dxa"/>
            <w:gridSpan w:val="5"/>
            <w:tcBorders>
              <w:bottom w:val="single" w:sz="4" w:space="0" w:color="auto"/>
            </w:tcBorders>
            <w:shd w:val="clear" w:color="auto" w:fill="auto"/>
            <w:vAlign w:val="center"/>
          </w:tcPr>
          <w:p w:rsidR="00E3451B" w:rsidRPr="00D351C3" w:rsidRDefault="009F3458" w:rsidP="00E3451B">
            <w:pPr>
              <w:spacing w:line="240" w:lineRule="exact"/>
              <w:jc w:val="center"/>
              <w:rPr>
                <w:sz w:val="18"/>
                <w:szCs w:val="18"/>
              </w:rPr>
            </w:pPr>
            <w:r>
              <w:rPr>
                <w:rFonts w:hint="eastAsia"/>
                <w:sz w:val="18"/>
                <w:szCs w:val="18"/>
              </w:rPr>
              <w:t>製品</w:t>
            </w:r>
            <w:r w:rsidRPr="00D351C3">
              <w:rPr>
                <w:rFonts w:hint="eastAsia"/>
                <w:sz w:val="18"/>
                <w:szCs w:val="18"/>
              </w:rPr>
              <w:t>の型式等</w:t>
            </w:r>
          </w:p>
        </w:tc>
        <w:tc>
          <w:tcPr>
            <w:tcW w:w="2410" w:type="dxa"/>
            <w:gridSpan w:val="2"/>
            <w:tcBorders>
              <w:bottom w:val="single"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量</w:t>
            </w:r>
          </w:p>
        </w:tc>
        <w:tc>
          <w:tcPr>
            <w:tcW w:w="1318"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所有開始</w:t>
            </w:r>
          </w:p>
          <w:p w:rsidR="00E3451B" w:rsidRPr="00D351C3" w:rsidRDefault="009F3458" w:rsidP="00E3451B">
            <w:pPr>
              <w:spacing w:line="240" w:lineRule="exact"/>
              <w:jc w:val="center"/>
              <w:rPr>
                <w:sz w:val="18"/>
                <w:szCs w:val="18"/>
              </w:rPr>
            </w:pPr>
            <w:r w:rsidRPr="00D351C3">
              <w:rPr>
                <w:rFonts w:hint="eastAsia"/>
                <w:sz w:val="18"/>
                <w:szCs w:val="18"/>
              </w:rPr>
              <w:t>年月日</w:t>
            </w:r>
          </w:p>
        </w:tc>
        <w:tc>
          <w:tcPr>
            <w:tcW w:w="1319"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所有開始</w:t>
            </w:r>
          </w:p>
          <w:p w:rsidR="00E3451B" w:rsidRPr="00D351C3" w:rsidRDefault="009F3458" w:rsidP="00E3451B">
            <w:pPr>
              <w:spacing w:line="240" w:lineRule="exact"/>
              <w:jc w:val="center"/>
              <w:rPr>
                <w:sz w:val="18"/>
                <w:szCs w:val="18"/>
              </w:rPr>
            </w:pPr>
            <w:r w:rsidRPr="00D351C3">
              <w:rPr>
                <w:rFonts w:hint="eastAsia"/>
                <w:sz w:val="18"/>
                <w:szCs w:val="18"/>
              </w:rPr>
              <w:t>場所</w:t>
            </w:r>
          </w:p>
        </w:tc>
        <w:tc>
          <w:tcPr>
            <w:tcW w:w="1318"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所有開始</w:t>
            </w:r>
          </w:p>
          <w:p w:rsidR="00E3451B" w:rsidRPr="00D351C3" w:rsidRDefault="009F3458" w:rsidP="00E3451B">
            <w:pPr>
              <w:spacing w:line="240" w:lineRule="exact"/>
              <w:jc w:val="center"/>
              <w:rPr>
                <w:sz w:val="18"/>
                <w:szCs w:val="18"/>
              </w:rPr>
            </w:pPr>
            <w:r w:rsidRPr="00D351C3">
              <w:rPr>
                <w:rFonts w:hint="eastAsia"/>
                <w:sz w:val="18"/>
                <w:szCs w:val="18"/>
              </w:rPr>
              <w:t>理由</w:t>
            </w:r>
          </w:p>
        </w:tc>
        <w:tc>
          <w:tcPr>
            <w:tcW w:w="1319"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参考事項</w:t>
            </w:r>
          </w:p>
        </w:tc>
      </w:tr>
      <w:tr w:rsidR="00E3451B" w:rsidRPr="00D351C3" w:rsidTr="00E3451B">
        <w:trPr>
          <w:trHeight w:val="791"/>
        </w:trPr>
        <w:tc>
          <w:tcPr>
            <w:tcW w:w="749" w:type="dxa"/>
            <w:vMerge/>
            <w:shd w:val="clear" w:color="auto" w:fill="auto"/>
            <w:vAlign w:val="center"/>
          </w:tcPr>
          <w:p w:rsidR="00E3451B" w:rsidRPr="00D351C3" w:rsidRDefault="009F3458" w:rsidP="00E3451B">
            <w:pPr>
              <w:spacing w:line="240" w:lineRule="exact"/>
              <w:jc w:val="center"/>
              <w:rPr>
                <w:sz w:val="18"/>
                <w:szCs w:val="18"/>
              </w:rPr>
            </w:pPr>
          </w:p>
        </w:tc>
        <w:tc>
          <w:tcPr>
            <w:tcW w:w="1373" w:type="dxa"/>
            <w:vMerge/>
            <w:shd w:val="clear" w:color="auto" w:fill="auto"/>
            <w:vAlign w:val="center"/>
          </w:tcPr>
          <w:p w:rsidR="00E3451B" w:rsidRPr="00D351C3" w:rsidRDefault="009F3458" w:rsidP="00E3451B">
            <w:pPr>
              <w:spacing w:line="240" w:lineRule="exact"/>
              <w:jc w:val="center"/>
              <w:rPr>
                <w:sz w:val="18"/>
                <w:szCs w:val="18"/>
              </w:rPr>
            </w:pPr>
          </w:p>
        </w:tc>
        <w:tc>
          <w:tcPr>
            <w:tcW w:w="963"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定格</w:t>
            </w:r>
          </w:p>
          <w:p w:rsidR="00E3451B" w:rsidRPr="00D351C3" w:rsidRDefault="009F3458" w:rsidP="00E3451B">
            <w:pPr>
              <w:spacing w:line="240" w:lineRule="exact"/>
              <w:jc w:val="center"/>
              <w:rPr>
                <w:sz w:val="18"/>
                <w:szCs w:val="18"/>
              </w:rPr>
            </w:pPr>
            <w:r w:rsidRPr="00D351C3">
              <w:rPr>
                <w:rFonts w:hint="eastAsia"/>
                <w:sz w:val="18"/>
                <w:szCs w:val="18"/>
              </w:rPr>
              <w:t>容量</w:t>
            </w:r>
          </w:p>
        </w:tc>
        <w:tc>
          <w:tcPr>
            <w:tcW w:w="1123"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製造者名</w:t>
            </w:r>
          </w:p>
        </w:tc>
        <w:tc>
          <w:tcPr>
            <w:tcW w:w="1043"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型式</w:t>
            </w:r>
          </w:p>
        </w:tc>
        <w:tc>
          <w:tcPr>
            <w:tcW w:w="1043"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製造年月</w:t>
            </w:r>
          </w:p>
        </w:tc>
        <w:tc>
          <w:tcPr>
            <w:tcW w:w="1185"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表示記号等</w:t>
            </w:r>
          </w:p>
        </w:tc>
        <w:tc>
          <w:tcPr>
            <w:tcW w:w="1134"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台数又は</w:t>
            </w:r>
          </w:p>
          <w:p w:rsidR="00E3451B" w:rsidRPr="00D351C3" w:rsidRDefault="009F3458" w:rsidP="00E3451B">
            <w:pPr>
              <w:spacing w:line="240" w:lineRule="exact"/>
              <w:jc w:val="center"/>
              <w:rPr>
                <w:sz w:val="18"/>
                <w:szCs w:val="18"/>
              </w:rPr>
            </w:pPr>
            <w:r w:rsidRPr="00D351C3">
              <w:rPr>
                <w:rFonts w:hint="eastAsia"/>
                <w:sz w:val="18"/>
                <w:szCs w:val="18"/>
              </w:rPr>
              <w:t>容器の数</w:t>
            </w:r>
          </w:p>
        </w:tc>
        <w:tc>
          <w:tcPr>
            <w:tcW w:w="1276"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総重量</w:t>
            </w:r>
          </w:p>
          <w:p w:rsidR="00E3451B" w:rsidRPr="00D351C3" w:rsidRDefault="009F3458" w:rsidP="00E3451B">
            <w:pPr>
              <w:spacing w:line="240" w:lineRule="exact"/>
              <w:jc w:val="center"/>
              <w:rPr>
                <w:sz w:val="14"/>
                <w:szCs w:val="18"/>
              </w:rPr>
            </w:pPr>
            <w:r w:rsidRPr="00D351C3">
              <w:rPr>
                <w:rFonts w:hint="eastAsia"/>
                <w:sz w:val="14"/>
                <w:szCs w:val="18"/>
              </w:rPr>
              <w:t>（１台当たり重量×台数）</w:t>
            </w:r>
          </w:p>
        </w:tc>
        <w:tc>
          <w:tcPr>
            <w:tcW w:w="1318" w:type="dxa"/>
            <w:vMerge/>
            <w:shd w:val="clear" w:color="auto" w:fill="auto"/>
            <w:vAlign w:val="center"/>
          </w:tcPr>
          <w:p w:rsidR="00E3451B" w:rsidRPr="00D351C3" w:rsidRDefault="009F3458" w:rsidP="00E3451B">
            <w:pPr>
              <w:spacing w:line="240" w:lineRule="exact"/>
              <w:jc w:val="center"/>
              <w:rPr>
                <w:sz w:val="18"/>
                <w:szCs w:val="18"/>
              </w:rPr>
            </w:pPr>
          </w:p>
        </w:tc>
        <w:tc>
          <w:tcPr>
            <w:tcW w:w="1319" w:type="dxa"/>
            <w:vMerge/>
            <w:shd w:val="clear" w:color="auto" w:fill="auto"/>
            <w:vAlign w:val="center"/>
          </w:tcPr>
          <w:p w:rsidR="00E3451B" w:rsidRPr="00D351C3" w:rsidRDefault="009F3458" w:rsidP="00E3451B">
            <w:pPr>
              <w:spacing w:line="240" w:lineRule="exact"/>
              <w:jc w:val="center"/>
              <w:rPr>
                <w:sz w:val="18"/>
                <w:szCs w:val="18"/>
              </w:rPr>
            </w:pPr>
          </w:p>
        </w:tc>
        <w:tc>
          <w:tcPr>
            <w:tcW w:w="1318" w:type="dxa"/>
            <w:vMerge/>
            <w:shd w:val="clear" w:color="auto" w:fill="auto"/>
            <w:vAlign w:val="center"/>
          </w:tcPr>
          <w:p w:rsidR="00E3451B" w:rsidRPr="00D351C3" w:rsidRDefault="009F3458" w:rsidP="00E3451B">
            <w:pPr>
              <w:spacing w:line="240" w:lineRule="exact"/>
              <w:jc w:val="center"/>
              <w:rPr>
                <w:sz w:val="18"/>
                <w:szCs w:val="18"/>
              </w:rPr>
            </w:pPr>
          </w:p>
        </w:tc>
        <w:tc>
          <w:tcPr>
            <w:tcW w:w="1319" w:type="dxa"/>
            <w:vMerge/>
            <w:shd w:val="clear" w:color="auto" w:fill="auto"/>
            <w:vAlign w:val="center"/>
          </w:tcPr>
          <w:p w:rsidR="00E3451B" w:rsidRPr="00D351C3" w:rsidRDefault="009F3458" w:rsidP="00E3451B">
            <w:pPr>
              <w:spacing w:line="240" w:lineRule="exact"/>
              <w:jc w:val="center"/>
              <w:rPr>
                <w:sz w:val="18"/>
                <w:szCs w:val="18"/>
              </w:rPr>
            </w:pPr>
          </w:p>
        </w:tc>
      </w:tr>
      <w:tr w:rsidR="00E3451B" w:rsidRPr="00D351C3" w:rsidTr="00E3451B">
        <w:trPr>
          <w:trHeight w:val="1077"/>
        </w:trPr>
        <w:tc>
          <w:tcPr>
            <w:tcW w:w="749" w:type="dxa"/>
            <w:shd w:val="clear" w:color="auto" w:fill="auto"/>
            <w:vAlign w:val="center"/>
          </w:tcPr>
          <w:p w:rsidR="00E3451B" w:rsidRPr="00D351C3" w:rsidRDefault="009F3458" w:rsidP="00E3451B">
            <w:pPr>
              <w:spacing w:line="240" w:lineRule="exact"/>
              <w:jc w:val="center"/>
              <w:rPr>
                <w:sz w:val="18"/>
                <w:szCs w:val="18"/>
              </w:rPr>
            </w:pPr>
          </w:p>
        </w:tc>
        <w:tc>
          <w:tcPr>
            <w:tcW w:w="1373" w:type="dxa"/>
            <w:shd w:val="clear" w:color="auto" w:fill="auto"/>
            <w:vAlign w:val="center"/>
          </w:tcPr>
          <w:p w:rsidR="00E3451B" w:rsidRPr="00D351C3" w:rsidRDefault="009F3458" w:rsidP="00E3451B">
            <w:pPr>
              <w:spacing w:line="240" w:lineRule="exact"/>
              <w:jc w:val="center"/>
              <w:rPr>
                <w:sz w:val="18"/>
                <w:szCs w:val="18"/>
              </w:rPr>
            </w:pPr>
          </w:p>
        </w:tc>
        <w:tc>
          <w:tcPr>
            <w:tcW w:w="963"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123"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043"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043"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185"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134"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276"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318" w:type="dxa"/>
            <w:shd w:val="clear" w:color="auto" w:fill="auto"/>
            <w:vAlign w:val="center"/>
          </w:tcPr>
          <w:p w:rsidR="00E3451B" w:rsidRPr="00D351C3" w:rsidRDefault="009F3458" w:rsidP="00E3451B">
            <w:pPr>
              <w:spacing w:line="240" w:lineRule="exact"/>
              <w:jc w:val="center"/>
              <w:rPr>
                <w:sz w:val="18"/>
                <w:szCs w:val="18"/>
              </w:rPr>
            </w:pPr>
          </w:p>
        </w:tc>
        <w:tc>
          <w:tcPr>
            <w:tcW w:w="1319" w:type="dxa"/>
            <w:shd w:val="clear" w:color="auto" w:fill="auto"/>
            <w:vAlign w:val="center"/>
          </w:tcPr>
          <w:p w:rsidR="00E3451B" w:rsidRPr="00D351C3" w:rsidRDefault="009F3458" w:rsidP="00E3451B">
            <w:pPr>
              <w:spacing w:line="240" w:lineRule="exact"/>
              <w:jc w:val="center"/>
              <w:rPr>
                <w:sz w:val="18"/>
                <w:szCs w:val="18"/>
              </w:rPr>
            </w:pPr>
          </w:p>
        </w:tc>
        <w:tc>
          <w:tcPr>
            <w:tcW w:w="1318" w:type="dxa"/>
            <w:shd w:val="clear" w:color="auto" w:fill="auto"/>
            <w:vAlign w:val="center"/>
          </w:tcPr>
          <w:p w:rsidR="00E3451B" w:rsidRPr="00D351C3" w:rsidRDefault="009F3458" w:rsidP="00E3451B">
            <w:pPr>
              <w:spacing w:line="240" w:lineRule="exact"/>
              <w:jc w:val="center"/>
              <w:rPr>
                <w:sz w:val="18"/>
                <w:szCs w:val="18"/>
              </w:rPr>
            </w:pPr>
          </w:p>
        </w:tc>
        <w:tc>
          <w:tcPr>
            <w:tcW w:w="1319" w:type="dxa"/>
            <w:shd w:val="clear" w:color="auto" w:fill="auto"/>
            <w:vAlign w:val="center"/>
          </w:tcPr>
          <w:p w:rsidR="00E3451B" w:rsidRPr="00D351C3" w:rsidRDefault="009F3458" w:rsidP="00E3451B">
            <w:pPr>
              <w:spacing w:line="240" w:lineRule="exact"/>
              <w:jc w:val="center"/>
              <w:rPr>
                <w:sz w:val="18"/>
                <w:szCs w:val="18"/>
              </w:rPr>
            </w:pPr>
          </w:p>
        </w:tc>
      </w:tr>
    </w:tbl>
    <w:p w:rsidR="00E3451B" w:rsidRPr="00FF7B74" w:rsidRDefault="009F3458" w:rsidP="00E3451B">
      <w:pPr>
        <w:spacing w:line="240" w:lineRule="exact"/>
        <w:rPr>
          <w:sz w:val="18"/>
          <w:szCs w:val="18"/>
        </w:rPr>
      </w:pPr>
    </w:p>
    <w:p w:rsidR="00E3451B" w:rsidRDefault="009F3458" w:rsidP="00E3451B">
      <w:pPr>
        <w:widowControl/>
        <w:spacing w:line="240" w:lineRule="exact"/>
        <w:jc w:val="left"/>
        <w:rPr>
          <w:sz w:val="18"/>
          <w:szCs w:val="18"/>
        </w:rPr>
      </w:pPr>
      <w:r>
        <w:rPr>
          <w:sz w:val="18"/>
          <w:szCs w:val="18"/>
        </w:rPr>
        <w:br w:type="page"/>
      </w:r>
    </w:p>
    <w:p w:rsidR="00E3451B" w:rsidRPr="009E0AD5" w:rsidRDefault="009F3458" w:rsidP="00E3451B">
      <w:pPr>
        <w:spacing w:line="240" w:lineRule="exact"/>
        <w:jc w:val="center"/>
        <w:rPr>
          <w:sz w:val="20"/>
          <w:szCs w:val="18"/>
        </w:rPr>
      </w:pPr>
      <w:r w:rsidRPr="009E0AD5">
        <w:rPr>
          <w:rFonts w:hint="eastAsia"/>
          <w:sz w:val="20"/>
          <w:szCs w:val="18"/>
        </w:rPr>
        <w:lastRenderedPageBreak/>
        <w:t>（第４面）</w:t>
      </w:r>
    </w:p>
    <w:p w:rsidR="00E3451B" w:rsidRPr="009E0AD5" w:rsidRDefault="009F3458" w:rsidP="00E3451B">
      <w:pPr>
        <w:spacing w:line="240" w:lineRule="exact"/>
        <w:jc w:val="center"/>
        <w:rPr>
          <w:sz w:val="20"/>
          <w:szCs w:val="18"/>
        </w:rPr>
      </w:pPr>
    </w:p>
    <w:p w:rsidR="00E3451B" w:rsidRPr="009E0AD5" w:rsidRDefault="009F3458" w:rsidP="00E3451B">
      <w:pPr>
        <w:pStyle w:val="a3"/>
        <w:numPr>
          <w:ilvl w:val="0"/>
          <w:numId w:val="4"/>
        </w:numPr>
        <w:spacing w:line="240" w:lineRule="exact"/>
        <w:ind w:leftChars="0"/>
        <w:rPr>
          <w:sz w:val="20"/>
          <w:szCs w:val="18"/>
        </w:rPr>
      </w:pPr>
      <w:r w:rsidRPr="009E0AD5">
        <w:rPr>
          <w:rFonts w:hint="eastAsia"/>
          <w:sz w:val="20"/>
          <w:szCs w:val="18"/>
        </w:rPr>
        <w:t>前年度中に他の事業場又は他の事業者の事業場において所有することとなった高濃度ポリ塩化ビフェニル使用製品</w:t>
      </w:r>
    </w:p>
    <w:p w:rsidR="00E3451B" w:rsidRPr="00096226" w:rsidRDefault="009F3458" w:rsidP="00E3451B">
      <w:pPr>
        <w:spacing w:line="240" w:lineRule="exac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427"/>
        <w:gridCol w:w="850"/>
        <w:gridCol w:w="1134"/>
        <w:gridCol w:w="1134"/>
        <w:gridCol w:w="992"/>
        <w:gridCol w:w="1134"/>
        <w:gridCol w:w="993"/>
        <w:gridCol w:w="1134"/>
        <w:gridCol w:w="1134"/>
        <w:gridCol w:w="1134"/>
        <w:gridCol w:w="2126"/>
        <w:gridCol w:w="1276"/>
      </w:tblGrid>
      <w:tr w:rsidR="00E3451B" w:rsidRPr="00D351C3" w:rsidTr="00E3451B">
        <w:tc>
          <w:tcPr>
            <w:tcW w:w="695"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番号</w:t>
            </w:r>
          </w:p>
        </w:tc>
        <w:tc>
          <w:tcPr>
            <w:tcW w:w="1427" w:type="dxa"/>
            <w:vMerge w:val="restart"/>
            <w:shd w:val="clear" w:color="auto" w:fill="auto"/>
            <w:vAlign w:val="center"/>
          </w:tcPr>
          <w:p w:rsidR="00E3451B" w:rsidRPr="00D351C3" w:rsidRDefault="009F3458" w:rsidP="00E3451B">
            <w:pPr>
              <w:spacing w:line="240" w:lineRule="exact"/>
              <w:jc w:val="center"/>
              <w:rPr>
                <w:sz w:val="18"/>
                <w:szCs w:val="18"/>
              </w:rPr>
            </w:pPr>
            <w:r>
              <w:rPr>
                <w:rFonts w:hint="eastAsia"/>
                <w:sz w:val="18"/>
                <w:szCs w:val="18"/>
              </w:rPr>
              <w:t>製品</w:t>
            </w:r>
            <w:r w:rsidRPr="00D351C3">
              <w:rPr>
                <w:rFonts w:hint="eastAsia"/>
                <w:sz w:val="18"/>
                <w:szCs w:val="18"/>
              </w:rPr>
              <w:t>の種類</w:t>
            </w:r>
          </w:p>
        </w:tc>
        <w:tc>
          <w:tcPr>
            <w:tcW w:w="5244" w:type="dxa"/>
            <w:gridSpan w:val="5"/>
            <w:tcBorders>
              <w:bottom w:val="single" w:sz="4" w:space="0" w:color="auto"/>
            </w:tcBorders>
            <w:shd w:val="clear" w:color="auto" w:fill="auto"/>
            <w:vAlign w:val="center"/>
          </w:tcPr>
          <w:p w:rsidR="00E3451B" w:rsidRPr="00D351C3" w:rsidRDefault="009F3458" w:rsidP="00E3451B">
            <w:pPr>
              <w:spacing w:line="240" w:lineRule="exact"/>
              <w:jc w:val="center"/>
              <w:rPr>
                <w:sz w:val="18"/>
                <w:szCs w:val="18"/>
              </w:rPr>
            </w:pPr>
            <w:r>
              <w:rPr>
                <w:rFonts w:hint="eastAsia"/>
                <w:sz w:val="18"/>
                <w:szCs w:val="18"/>
              </w:rPr>
              <w:t>製品</w:t>
            </w:r>
            <w:r w:rsidRPr="00D351C3">
              <w:rPr>
                <w:rFonts w:hint="eastAsia"/>
                <w:sz w:val="18"/>
                <w:szCs w:val="18"/>
              </w:rPr>
              <w:t>の型式等</w:t>
            </w:r>
          </w:p>
        </w:tc>
        <w:tc>
          <w:tcPr>
            <w:tcW w:w="2127" w:type="dxa"/>
            <w:gridSpan w:val="2"/>
            <w:tcBorders>
              <w:bottom w:val="single"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量</w:t>
            </w:r>
          </w:p>
        </w:tc>
        <w:tc>
          <w:tcPr>
            <w:tcW w:w="1134" w:type="dxa"/>
            <w:vMerge w:val="restart"/>
            <w:shd w:val="clear" w:color="auto" w:fill="auto"/>
            <w:vAlign w:val="center"/>
          </w:tcPr>
          <w:p w:rsidR="00E3451B" w:rsidRPr="00D351C3" w:rsidRDefault="009F3458" w:rsidP="00E3451B">
            <w:pPr>
              <w:spacing w:line="240" w:lineRule="exact"/>
              <w:jc w:val="center"/>
              <w:rPr>
                <w:sz w:val="18"/>
                <w:szCs w:val="18"/>
              </w:rPr>
            </w:pPr>
            <w:r>
              <w:rPr>
                <w:rFonts w:hint="eastAsia"/>
                <w:sz w:val="18"/>
                <w:szCs w:val="18"/>
              </w:rPr>
              <w:t>所有終了</w:t>
            </w:r>
          </w:p>
          <w:p w:rsidR="00E3451B" w:rsidRPr="00D351C3" w:rsidRDefault="009F3458" w:rsidP="00E3451B">
            <w:pPr>
              <w:spacing w:line="240" w:lineRule="exact"/>
              <w:jc w:val="center"/>
              <w:rPr>
                <w:sz w:val="18"/>
                <w:szCs w:val="18"/>
              </w:rPr>
            </w:pPr>
            <w:r w:rsidRPr="00D351C3">
              <w:rPr>
                <w:rFonts w:hint="eastAsia"/>
                <w:sz w:val="18"/>
                <w:szCs w:val="18"/>
              </w:rPr>
              <w:t>年月日</w:t>
            </w:r>
          </w:p>
        </w:tc>
        <w:tc>
          <w:tcPr>
            <w:tcW w:w="1134" w:type="dxa"/>
            <w:vMerge w:val="restart"/>
            <w:shd w:val="clear" w:color="auto" w:fill="auto"/>
            <w:vAlign w:val="center"/>
          </w:tcPr>
          <w:p w:rsidR="00E3451B" w:rsidRPr="00D351C3" w:rsidRDefault="009F3458" w:rsidP="00E3451B">
            <w:pPr>
              <w:spacing w:line="240" w:lineRule="exact"/>
              <w:jc w:val="center"/>
              <w:rPr>
                <w:sz w:val="18"/>
                <w:szCs w:val="18"/>
              </w:rPr>
            </w:pPr>
            <w:r>
              <w:rPr>
                <w:rFonts w:hint="eastAsia"/>
                <w:sz w:val="18"/>
                <w:szCs w:val="18"/>
              </w:rPr>
              <w:t>所有</w:t>
            </w:r>
            <w:r w:rsidRPr="00D351C3">
              <w:rPr>
                <w:rFonts w:hint="eastAsia"/>
                <w:sz w:val="18"/>
                <w:szCs w:val="18"/>
              </w:rPr>
              <w:t>終了</w:t>
            </w:r>
          </w:p>
          <w:p w:rsidR="00E3451B" w:rsidRPr="00D351C3" w:rsidRDefault="009F3458" w:rsidP="00E3451B">
            <w:pPr>
              <w:spacing w:line="240" w:lineRule="exact"/>
              <w:jc w:val="center"/>
              <w:rPr>
                <w:sz w:val="18"/>
                <w:szCs w:val="18"/>
              </w:rPr>
            </w:pPr>
            <w:r w:rsidRPr="00D351C3">
              <w:rPr>
                <w:rFonts w:hint="eastAsia"/>
                <w:sz w:val="18"/>
                <w:szCs w:val="18"/>
              </w:rPr>
              <w:t>理由</w:t>
            </w:r>
          </w:p>
        </w:tc>
        <w:tc>
          <w:tcPr>
            <w:tcW w:w="2126" w:type="dxa"/>
            <w:vMerge w:val="restart"/>
            <w:shd w:val="clear" w:color="auto" w:fill="auto"/>
            <w:vAlign w:val="center"/>
          </w:tcPr>
          <w:p w:rsidR="00E3451B" w:rsidRPr="00D351C3" w:rsidRDefault="009F3458" w:rsidP="00E3451B">
            <w:pPr>
              <w:spacing w:line="240" w:lineRule="exact"/>
              <w:jc w:val="center"/>
              <w:rPr>
                <w:sz w:val="18"/>
                <w:szCs w:val="18"/>
              </w:rPr>
            </w:pPr>
            <w:r>
              <w:rPr>
                <w:rFonts w:hint="eastAsia"/>
                <w:sz w:val="18"/>
                <w:szCs w:val="18"/>
              </w:rPr>
              <w:t>移動先の所在</w:t>
            </w:r>
            <w:r w:rsidRPr="00D351C3">
              <w:rPr>
                <w:rFonts w:hint="eastAsia"/>
                <w:sz w:val="18"/>
                <w:szCs w:val="18"/>
              </w:rPr>
              <w:t>の場所並びに事業者又は事業場の名称及び所在地</w:t>
            </w:r>
          </w:p>
        </w:tc>
        <w:tc>
          <w:tcPr>
            <w:tcW w:w="1276" w:type="dxa"/>
            <w:vMerge w:val="restart"/>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参考事項</w:t>
            </w:r>
          </w:p>
        </w:tc>
      </w:tr>
      <w:tr w:rsidR="00E3451B" w:rsidRPr="00D351C3" w:rsidTr="00E3451B">
        <w:trPr>
          <w:trHeight w:val="791"/>
        </w:trPr>
        <w:tc>
          <w:tcPr>
            <w:tcW w:w="695" w:type="dxa"/>
            <w:vMerge/>
            <w:shd w:val="clear" w:color="auto" w:fill="auto"/>
            <w:vAlign w:val="center"/>
          </w:tcPr>
          <w:p w:rsidR="00E3451B" w:rsidRPr="00D351C3" w:rsidRDefault="009F3458" w:rsidP="00E3451B">
            <w:pPr>
              <w:spacing w:line="240" w:lineRule="exact"/>
              <w:jc w:val="center"/>
              <w:rPr>
                <w:sz w:val="18"/>
                <w:szCs w:val="18"/>
              </w:rPr>
            </w:pPr>
          </w:p>
        </w:tc>
        <w:tc>
          <w:tcPr>
            <w:tcW w:w="1427" w:type="dxa"/>
            <w:vMerge/>
            <w:shd w:val="clear" w:color="auto" w:fill="auto"/>
            <w:vAlign w:val="center"/>
          </w:tcPr>
          <w:p w:rsidR="00E3451B" w:rsidRPr="00D351C3" w:rsidRDefault="009F3458" w:rsidP="00E3451B">
            <w:pPr>
              <w:spacing w:line="240" w:lineRule="exact"/>
              <w:jc w:val="center"/>
              <w:rPr>
                <w:sz w:val="18"/>
                <w:szCs w:val="18"/>
              </w:rPr>
            </w:pPr>
          </w:p>
        </w:tc>
        <w:tc>
          <w:tcPr>
            <w:tcW w:w="850"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定格</w:t>
            </w:r>
          </w:p>
          <w:p w:rsidR="00E3451B" w:rsidRPr="00D351C3" w:rsidRDefault="009F3458" w:rsidP="00E3451B">
            <w:pPr>
              <w:spacing w:line="240" w:lineRule="exact"/>
              <w:jc w:val="center"/>
              <w:rPr>
                <w:sz w:val="18"/>
                <w:szCs w:val="18"/>
              </w:rPr>
            </w:pPr>
            <w:r w:rsidRPr="00D351C3">
              <w:rPr>
                <w:rFonts w:hint="eastAsia"/>
                <w:sz w:val="18"/>
                <w:szCs w:val="18"/>
              </w:rPr>
              <w:t>容量</w:t>
            </w:r>
          </w:p>
        </w:tc>
        <w:tc>
          <w:tcPr>
            <w:tcW w:w="1134"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製造者名</w:t>
            </w:r>
          </w:p>
        </w:tc>
        <w:tc>
          <w:tcPr>
            <w:tcW w:w="1134"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型式</w:t>
            </w:r>
          </w:p>
        </w:tc>
        <w:tc>
          <w:tcPr>
            <w:tcW w:w="992"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製造年月</w:t>
            </w:r>
          </w:p>
        </w:tc>
        <w:tc>
          <w:tcPr>
            <w:tcW w:w="1134"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表示記号等</w:t>
            </w:r>
          </w:p>
        </w:tc>
        <w:tc>
          <w:tcPr>
            <w:tcW w:w="993"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台数又は</w:t>
            </w:r>
          </w:p>
          <w:p w:rsidR="00E3451B" w:rsidRPr="00D351C3" w:rsidRDefault="009F3458" w:rsidP="00E3451B">
            <w:pPr>
              <w:spacing w:line="240" w:lineRule="exact"/>
              <w:jc w:val="center"/>
              <w:rPr>
                <w:sz w:val="18"/>
                <w:szCs w:val="18"/>
              </w:rPr>
            </w:pPr>
            <w:r w:rsidRPr="00D351C3">
              <w:rPr>
                <w:rFonts w:hint="eastAsia"/>
                <w:sz w:val="18"/>
                <w:szCs w:val="18"/>
              </w:rPr>
              <w:t>容器の数</w:t>
            </w:r>
          </w:p>
        </w:tc>
        <w:tc>
          <w:tcPr>
            <w:tcW w:w="1134"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r w:rsidRPr="00D351C3">
              <w:rPr>
                <w:rFonts w:hint="eastAsia"/>
                <w:sz w:val="18"/>
                <w:szCs w:val="18"/>
              </w:rPr>
              <w:t>総重量</w:t>
            </w:r>
          </w:p>
          <w:p w:rsidR="00E3451B" w:rsidRPr="00D351C3" w:rsidRDefault="009F3458" w:rsidP="00E3451B">
            <w:pPr>
              <w:spacing w:line="240" w:lineRule="exact"/>
              <w:jc w:val="center"/>
              <w:rPr>
                <w:sz w:val="14"/>
                <w:szCs w:val="18"/>
              </w:rPr>
            </w:pPr>
            <w:r w:rsidRPr="00D351C3">
              <w:rPr>
                <w:rFonts w:hint="eastAsia"/>
                <w:sz w:val="14"/>
                <w:szCs w:val="18"/>
              </w:rPr>
              <w:t>（１台当たり重量×台</w:t>
            </w:r>
            <w:r w:rsidRPr="00D351C3">
              <w:rPr>
                <w:rFonts w:hint="eastAsia"/>
                <w:sz w:val="14"/>
                <w:szCs w:val="18"/>
              </w:rPr>
              <w:t>数）</w:t>
            </w:r>
          </w:p>
        </w:tc>
        <w:tc>
          <w:tcPr>
            <w:tcW w:w="1134" w:type="dxa"/>
            <w:vMerge/>
            <w:shd w:val="clear" w:color="auto" w:fill="auto"/>
            <w:vAlign w:val="center"/>
          </w:tcPr>
          <w:p w:rsidR="00E3451B" w:rsidRPr="00D351C3" w:rsidRDefault="009F3458" w:rsidP="00E3451B">
            <w:pPr>
              <w:spacing w:line="240" w:lineRule="exact"/>
              <w:jc w:val="center"/>
              <w:rPr>
                <w:sz w:val="18"/>
                <w:szCs w:val="18"/>
              </w:rPr>
            </w:pPr>
          </w:p>
        </w:tc>
        <w:tc>
          <w:tcPr>
            <w:tcW w:w="1134" w:type="dxa"/>
            <w:vMerge/>
            <w:shd w:val="clear" w:color="auto" w:fill="auto"/>
            <w:vAlign w:val="center"/>
          </w:tcPr>
          <w:p w:rsidR="00E3451B" w:rsidRPr="00D351C3" w:rsidRDefault="009F3458" w:rsidP="00E3451B">
            <w:pPr>
              <w:spacing w:line="240" w:lineRule="exact"/>
              <w:jc w:val="center"/>
              <w:rPr>
                <w:sz w:val="18"/>
                <w:szCs w:val="18"/>
              </w:rPr>
            </w:pPr>
          </w:p>
        </w:tc>
        <w:tc>
          <w:tcPr>
            <w:tcW w:w="2126" w:type="dxa"/>
            <w:vMerge/>
            <w:shd w:val="clear" w:color="auto" w:fill="auto"/>
            <w:vAlign w:val="center"/>
          </w:tcPr>
          <w:p w:rsidR="00E3451B" w:rsidRPr="00D351C3" w:rsidRDefault="009F3458" w:rsidP="00E3451B">
            <w:pPr>
              <w:spacing w:line="240" w:lineRule="exact"/>
              <w:jc w:val="center"/>
              <w:rPr>
                <w:sz w:val="18"/>
                <w:szCs w:val="18"/>
              </w:rPr>
            </w:pPr>
          </w:p>
        </w:tc>
        <w:tc>
          <w:tcPr>
            <w:tcW w:w="1276" w:type="dxa"/>
            <w:vMerge/>
            <w:shd w:val="clear" w:color="auto" w:fill="auto"/>
            <w:vAlign w:val="center"/>
          </w:tcPr>
          <w:p w:rsidR="00E3451B" w:rsidRPr="00D351C3" w:rsidRDefault="009F3458" w:rsidP="00E3451B">
            <w:pPr>
              <w:spacing w:line="240" w:lineRule="exact"/>
              <w:jc w:val="center"/>
              <w:rPr>
                <w:sz w:val="18"/>
                <w:szCs w:val="18"/>
              </w:rPr>
            </w:pPr>
          </w:p>
        </w:tc>
      </w:tr>
      <w:tr w:rsidR="00E3451B" w:rsidRPr="00D351C3" w:rsidTr="00E3451B">
        <w:trPr>
          <w:trHeight w:val="1077"/>
        </w:trPr>
        <w:tc>
          <w:tcPr>
            <w:tcW w:w="695" w:type="dxa"/>
            <w:shd w:val="clear" w:color="auto" w:fill="auto"/>
            <w:vAlign w:val="center"/>
          </w:tcPr>
          <w:p w:rsidR="00E3451B" w:rsidRPr="00D351C3" w:rsidRDefault="009F3458" w:rsidP="00E3451B">
            <w:pPr>
              <w:spacing w:line="240" w:lineRule="exact"/>
              <w:jc w:val="center"/>
              <w:rPr>
                <w:sz w:val="18"/>
                <w:szCs w:val="18"/>
              </w:rPr>
            </w:pPr>
          </w:p>
        </w:tc>
        <w:tc>
          <w:tcPr>
            <w:tcW w:w="1427" w:type="dxa"/>
            <w:shd w:val="clear" w:color="auto" w:fill="auto"/>
            <w:vAlign w:val="center"/>
          </w:tcPr>
          <w:p w:rsidR="00E3451B" w:rsidRPr="00D351C3" w:rsidRDefault="009F3458" w:rsidP="00E3451B">
            <w:pPr>
              <w:spacing w:line="240" w:lineRule="exact"/>
              <w:jc w:val="center"/>
              <w:rPr>
                <w:sz w:val="18"/>
                <w:szCs w:val="18"/>
              </w:rPr>
            </w:pPr>
          </w:p>
        </w:tc>
        <w:tc>
          <w:tcPr>
            <w:tcW w:w="850"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134"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134"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992" w:type="dxa"/>
            <w:tcBorders>
              <w:left w:val="dashed" w:sz="4" w:space="0" w:color="auto"/>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134"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993" w:type="dxa"/>
            <w:tcBorders>
              <w:righ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134" w:type="dxa"/>
            <w:tcBorders>
              <w:left w:val="dashed" w:sz="4" w:space="0" w:color="auto"/>
            </w:tcBorders>
            <w:shd w:val="clear" w:color="auto" w:fill="auto"/>
            <w:vAlign w:val="center"/>
          </w:tcPr>
          <w:p w:rsidR="00E3451B" w:rsidRPr="00D351C3" w:rsidRDefault="009F3458" w:rsidP="00E3451B">
            <w:pPr>
              <w:spacing w:line="240" w:lineRule="exact"/>
              <w:jc w:val="center"/>
              <w:rPr>
                <w:sz w:val="18"/>
                <w:szCs w:val="18"/>
              </w:rPr>
            </w:pPr>
          </w:p>
        </w:tc>
        <w:tc>
          <w:tcPr>
            <w:tcW w:w="1134" w:type="dxa"/>
            <w:shd w:val="clear" w:color="auto" w:fill="auto"/>
            <w:vAlign w:val="center"/>
          </w:tcPr>
          <w:p w:rsidR="00E3451B" w:rsidRPr="00D351C3" w:rsidRDefault="009F3458" w:rsidP="00E3451B">
            <w:pPr>
              <w:spacing w:line="240" w:lineRule="exact"/>
              <w:jc w:val="center"/>
              <w:rPr>
                <w:sz w:val="18"/>
                <w:szCs w:val="18"/>
              </w:rPr>
            </w:pPr>
          </w:p>
        </w:tc>
        <w:tc>
          <w:tcPr>
            <w:tcW w:w="1134" w:type="dxa"/>
            <w:shd w:val="clear" w:color="auto" w:fill="auto"/>
            <w:vAlign w:val="center"/>
          </w:tcPr>
          <w:p w:rsidR="00E3451B" w:rsidRPr="00D351C3" w:rsidRDefault="009F3458" w:rsidP="00E3451B">
            <w:pPr>
              <w:spacing w:line="240" w:lineRule="exact"/>
              <w:jc w:val="center"/>
              <w:rPr>
                <w:sz w:val="18"/>
                <w:szCs w:val="18"/>
              </w:rPr>
            </w:pPr>
          </w:p>
        </w:tc>
        <w:tc>
          <w:tcPr>
            <w:tcW w:w="2126" w:type="dxa"/>
            <w:shd w:val="clear" w:color="auto" w:fill="auto"/>
            <w:vAlign w:val="center"/>
          </w:tcPr>
          <w:p w:rsidR="00E3451B" w:rsidRPr="00D351C3" w:rsidRDefault="009F3458" w:rsidP="00E3451B">
            <w:pPr>
              <w:spacing w:line="240" w:lineRule="exact"/>
              <w:jc w:val="center"/>
              <w:rPr>
                <w:sz w:val="18"/>
                <w:szCs w:val="18"/>
              </w:rPr>
            </w:pPr>
          </w:p>
        </w:tc>
        <w:tc>
          <w:tcPr>
            <w:tcW w:w="1276" w:type="dxa"/>
            <w:shd w:val="clear" w:color="auto" w:fill="auto"/>
            <w:vAlign w:val="center"/>
          </w:tcPr>
          <w:p w:rsidR="00E3451B" w:rsidRPr="00D351C3" w:rsidRDefault="009F3458" w:rsidP="00E3451B">
            <w:pPr>
              <w:spacing w:line="240" w:lineRule="exact"/>
              <w:jc w:val="center"/>
              <w:rPr>
                <w:sz w:val="18"/>
                <w:szCs w:val="18"/>
              </w:rPr>
            </w:pPr>
          </w:p>
        </w:tc>
      </w:tr>
    </w:tbl>
    <w:p w:rsidR="00E3451B" w:rsidRDefault="009F3458" w:rsidP="00E3451B">
      <w:pPr>
        <w:tabs>
          <w:tab w:val="left" w:pos="567"/>
        </w:tabs>
        <w:spacing w:line="240" w:lineRule="exact"/>
        <w:rPr>
          <w:sz w:val="18"/>
          <w:szCs w:val="18"/>
        </w:rPr>
      </w:pPr>
    </w:p>
    <w:p w:rsidR="00E3451B" w:rsidRDefault="009F3458" w:rsidP="00E3451B">
      <w:pPr>
        <w:tabs>
          <w:tab w:val="left" w:pos="567"/>
        </w:tabs>
        <w:spacing w:line="240" w:lineRule="exact"/>
        <w:rPr>
          <w:sz w:val="18"/>
          <w:szCs w:val="18"/>
        </w:rPr>
      </w:pPr>
    </w:p>
    <w:p w:rsidR="00E3451B" w:rsidRDefault="009F3458" w:rsidP="00E3451B">
      <w:pPr>
        <w:tabs>
          <w:tab w:val="left" w:pos="567"/>
        </w:tabs>
        <w:spacing w:line="240" w:lineRule="exact"/>
        <w:rPr>
          <w:rFonts w:hint="eastAsia"/>
          <w:sz w:val="18"/>
          <w:szCs w:val="18"/>
        </w:rPr>
      </w:pPr>
    </w:p>
    <w:p w:rsidR="00E3451B" w:rsidRDefault="009F3458" w:rsidP="00E3451B">
      <w:pPr>
        <w:spacing w:line="240" w:lineRule="exact"/>
        <w:rPr>
          <w:sz w:val="18"/>
          <w:szCs w:val="18"/>
        </w:rPr>
      </w:pPr>
      <w:r w:rsidRPr="003B5ED0">
        <w:rPr>
          <w:rFonts w:hint="eastAsia"/>
          <w:sz w:val="18"/>
          <w:szCs w:val="18"/>
        </w:rPr>
        <w:t>備考</w:t>
      </w:r>
      <w:r>
        <w:rPr>
          <w:rFonts w:hint="eastAsia"/>
          <w:sz w:val="18"/>
          <w:szCs w:val="18"/>
        </w:rPr>
        <w:t xml:space="preserve">　</w:t>
      </w:r>
      <w:r w:rsidRPr="003B5ED0">
        <w:rPr>
          <w:rFonts w:hint="eastAsia"/>
          <w:sz w:val="18"/>
          <w:szCs w:val="18"/>
        </w:rPr>
        <w:t>１．この届出書は、ポリ塩化ビフェニル廃棄物の保管又はポリ塩化ビフェニル使用製品の使用に係る事業場ごとに作成し、毎年度</w:t>
      </w:r>
      <w:r>
        <w:rPr>
          <w:rFonts w:hint="eastAsia"/>
          <w:sz w:val="18"/>
          <w:szCs w:val="18"/>
        </w:rPr>
        <w:t>6</w:t>
      </w:r>
      <w:r>
        <w:rPr>
          <w:rFonts w:hint="eastAsia"/>
          <w:sz w:val="18"/>
          <w:szCs w:val="18"/>
        </w:rPr>
        <w:t>月</w:t>
      </w:r>
      <w:r>
        <w:rPr>
          <w:rFonts w:hint="eastAsia"/>
          <w:sz w:val="18"/>
          <w:szCs w:val="18"/>
        </w:rPr>
        <w:t>30</w:t>
      </w:r>
      <w:r w:rsidRPr="003B5ED0">
        <w:rPr>
          <w:rFonts w:hint="eastAsia"/>
          <w:sz w:val="18"/>
          <w:szCs w:val="18"/>
        </w:rPr>
        <w:t>日までに提出すること。</w:t>
      </w: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２．届出者や事業場に関する情報に変更があった場合には、速やかに都道府県知事に連絡すること。</w:t>
      </w:r>
    </w:p>
    <w:p w:rsidR="00E3451B" w:rsidRDefault="009F3458" w:rsidP="00E3451B">
      <w:pPr>
        <w:spacing w:line="240" w:lineRule="exact"/>
        <w:ind w:leftChars="233" w:left="849" w:hangingChars="200" w:hanging="360"/>
        <w:rPr>
          <w:sz w:val="18"/>
          <w:szCs w:val="18"/>
        </w:rPr>
      </w:pPr>
      <w:r w:rsidRPr="003B5ED0">
        <w:rPr>
          <w:rFonts w:hint="eastAsia"/>
          <w:sz w:val="18"/>
          <w:szCs w:val="18"/>
        </w:rPr>
        <w:t>３．「保管事業場の名称」及び「保管事業場の所在地」の欄には、ポリ塩化ビフェニル廃棄物の保管の場所に係る事業場を記入すること。また、「所在事業場の名称」及び「所有事業場の所在地」の欄には、ポリ塩化ビフェニル使用製品の所</w:t>
      </w:r>
      <w:r w:rsidRPr="003B5ED0">
        <w:rPr>
          <w:rFonts w:hint="eastAsia"/>
          <w:sz w:val="18"/>
          <w:szCs w:val="18"/>
        </w:rPr>
        <w:t>在の場所に係る事業場を記入すること。</w:t>
      </w: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４．「番号」の欄には、それぞれ先頭に「前年度の元号数－」を加えた</w:t>
      </w:r>
      <w:r>
        <w:rPr>
          <w:rFonts w:hint="eastAsia"/>
          <w:sz w:val="18"/>
          <w:szCs w:val="18"/>
        </w:rPr>
        <w:t>整理番号（平成</w:t>
      </w:r>
      <w:r>
        <w:rPr>
          <w:rFonts w:hint="eastAsia"/>
          <w:sz w:val="18"/>
          <w:szCs w:val="18"/>
        </w:rPr>
        <w:t>28</w:t>
      </w:r>
      <w:r>
        <w:rPr>
          <w:rFonts w:hint="eastAsia"/>
          <w:sz w:val="18"/>
          <w:szCs w:val="18"/>
        </w:rPr>
        <w:t>年度の保管状況を届け出る場合の例：</w:t>
      </w:r>
      <w:r>
        <w:rPr>
          <w:rFonts w:hint="eastAsia"/>
          <w:sz w:val="18"/>
          <w:szCs w:val="18"/>
        </w:rPr>
        <w:t>28</w:t>
      </w:r>
      <w:r>
        <w:rPr>
          <w:rFonts w:hint="eastAsia"/>
          <w:sz w:val="18"/>
          <w:szCs w:val="18"/>
        </w:rPr>
        <w:t>―</w:t>
      </w:r>
      <w:r>
        <w:rPr>
          <w:rFonts w:hint="eastAsia"/>
          <w:sz w:val="18"/>
          <w:szCs w:val="18"/>
        </w:rPr>
        <w:t>001</w:t>
      </w:r>
      <w:r w:rsidRPr="003B5ED0">
        <w:rPr>
          <w:rFonts w:hint="eastAsia"/>
          <w:sz w:val="18"/>
          <w:szCs w:val="18"/>
        </w:rPr>
        <w:t>）を付すこと。なお、前回までの届出において既に当該事業場における番号が付されているものについては、引き続きその番号を記入すること。</w:t>
      </w: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５．「廃棄物の種類」及び「製品の種類」の欄には、記入要領に沿って、その名称を具体的に記入すること。</w:t>
      </w: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６．「廃棄物の型式等」及び「製品の型式等」の欄には、変圧器（トランス）等の銘板に記載されている「定格容量」、「製造</w:t>
      </w:r>
      <w:r w:rsidRPr="003B5ED0">
        <w:rPr>
          <w:rFonts w:hint="eastAsia"/>
          <w:sz w:val="18"/>
          <w:szCs w:val="18"/>
        </w:rPr>
        <w:t>者名｣、｢型式｣、｢製造年月｣</w:t>
      </w:r>
      <w:r w:rsidRPr="003B5ED0">
        <w:rPr>
          <w:rFonts w:hint="eastAsia"/>
          <w:sz w:val="18"/>
          <w:szCs w:val="18"/>
        </w:rPr>
        <w:t xml:space="preserve"> </w:t>
      </w:r>
      <w:r w:rsidRPr="003B5ED0">
        <w:rPr>
          <w:rFonts w:hint="eastAsia"/>
          <w:sz w:val="18"/>
          <w:szCs w:val="18"/>
        </w:rPr>
        <w:t>及び「表示記号等」を記入すること。なお、「表示記号等」については、記入要領に沿って、その名称を具体的に記入すること（例：不燃性油）。</w:t>
      </w: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７．「処分予定年月」の欄には、高濃度ポリ塩化ビフェニル廃棄物を自ら処分し、又は他人に委託することを予定している年月を記入すること。低濃度ポリ塩化ビフェニル廃棄物については記入しなくて構わない。</w:t>
      </w: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８．「量」の欄のうち、「台数又は容器の数」の欄には、ポリ塩化ビフェニルを使用する電気機器については台数（個数）を、その他のものについては保管している容器</w:t>
      </w:r>
      <w:r w:rsidRPr="003B5ED0">
        <w:rPr>
          <w:rFonts w:hint="eastAsia"/>
          <w:sz w:val="18"/>
          <w:szCs w:val="18"/>
        </w:rPr>
        <w:t>の数（缶数等）を、それぞれ単位とともに記入すること。ただし、電気機器であっても、小型のものを容器にまとめて保管している場合であって台数（個数）を把握することができないときは、保管している容器の数（缶数等）を単位とともに記入すること。</w:t>
      </w: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９．「量」の欄のうち、「総重量」の欄には、ポリ塩化ビフェニルを使用する電気機器については、１台当たりの重量に台数（個数）を掛けた重量を記載すること。その他のものについては、容器込みでの重量を記載すること。</w:t>
      </w: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１０．「濃度区分」の欄には、「高濃度」、「低濃度」又は「不明」のうち該当</w:t>
      </w:r>
      <w:r w:rsidRPr="003B5ED0">
        <w:rPr>
          <w:rFonts w:hint="eastAsia"/>
          <w:sz w:val="18"/>
          <w:szCs w:val="18"/>
        </w:rPr>
        <w:t>するものを記入すること。なお、「高濃度」とは高濃度ポリ塩化ビフェニル廃棄物又は高濃度ポリ塩化ビフェニル使用製品の略称、「低濃度」とは高濃度ポリ塩化ビフェニル廃棄物以外のポリ塩化ビフェニル廃棄物又は高濃度ポリ塩化ビフェニル使用製品以外のポリ塩化ビフェニル使用製品の略称である。</w:t>
      </w: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１１．「保管の状況」として、新たにポリ塩化ビフェニル廃棄物の保管の状況を届け出る場合や、既に届け出たポリ塩化ビフェニル廃棄物の保管の状況に変更があった場合には、保管しているポリ塩化ビフェニル廃棄物の保管状況の分かる写真を本届出に添付する</w:t>
      </w:r>
      <w:r w:rsidRPr="003B5ED0">
        <w:rPr>
          <w:rFonts w:hint="eastAsia"/>
          <w:sz w:val="18"/>
          <w:szCs w:val="18"/>
        </w:rPr>
        <w:t>こと。</w:t>
      </w: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１２．「保管の状況」の欄のうち、「容器の性状」の欄には、ポリ塩化ビフェニル廃棄物を保管している容器の有無、容器がある場合にはその種類を具体的に記入すること（例：「ドラム缶」、「なし」）。</w:t>
      </w: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１３．「保管の状況」の欄のうち、「囲い等の有無」の欄には、ポリ塩化ビフェニル廃棄物を保管している場所の周囲の囲いの有無及び保管に係る掲示板の有無を記入すること。</w:t>
      </w:r>
    </w:p>
    <w:p w:rsidR="00E3451B" w:rsidRDefault="009F3458" w:rsidP="00E3451B">
      <w:pPr>
        <w:spacing w:line="240" w:lineRule="exact"/>
        <w:ind w:leftChars="233" w:left="849" w:hangingChars="200" w:hanging="360"/>
        <w:rPr>
          <w:sz w:val="18"/>
          <w:szCs w:val="18"/>
        </w:rPr>
      </w:pPr>
      <w:r w:rsidRPr="003B5ED0">
        <w:rPr>
          <w:rFonts w:hint="eastAsia"/>
          <w:sz w:val="18"/>
          <w:szCs w:val="18"/>
        </w:rPr>
        <w:t>１４．「保管の状況」の欄のうち、「分別・混在の別」の欄には、他の物品と分別して保管しているか混在して保管しているかの別を記入すること。</w:t>
      </w: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１５．「保管の状況</w:t>
      </w:r>
      <w:r w:rsidRPr="003B5ED0">
        <w:rPr>
          <w:rFonts w:hint="eastAsia"/>
          <w:sz w:val="18"/>
          <w:szCs w:val="18"/>
        </w:rPr>
        <w:t>」の欄のうち、「漏れ等のおそれ」の欄には、保管中のポリ塩化ビフェニル廃棄物が漏れたりこぼれ落ちたりするおそれの有無を記入すること。</w:t>
      </w:r>
    </w:p>
    <w:p w:rsidR="00E3451B" w:rsidRDefault="009F3458" w:rsidP="00E3451B">
      <w:pPr>
        <w:spacing w:line="240" w:lineRule="exact"/>
        <w:ind w:leftChars="233" w:left="889" w:hangingChars="200" w:hanging="400"/>
        <w:jc w:val="center"/>
        <w:rPr>
          <w:sz w:val="20"/>
          <w:szCs w:val="18"/>
        </w:rPr>
      </w:pPr>
    </w:p>
    <w:p w:rsidR="00E3451B" w:rsidRPr="00055755" w:rsidRDefault="009F3458" w:rsidP="00E3451B">
      <w:pPr>
        <w:spacing w:line="240" w:lineRule="exact"/>
        <w:ind w:leftChars="233" w:left="889" w:hangingChars="200" w:hanging="400"/>
        <w:jc w:val="center"/>
        <w:rPr>
          <w:sz w:val="20"/>
          <w:szCs w:val="18"/>
        </w:rPr>
      </w:pPr>
      <w:r w:rsidRPr="00055755">
        <w:rPr>
          <w:rFonts w:hint="eastAsia"/>
          <w:sz w:val="20"/>
          <w:szCs w:val="18"/>
        </w:rPr>
        <w:lastRenderedPageBreak/>
        <w:t>（第５面）</w:t>
      </w:r>
    </w:p>
    <w:p w:rsidR="00E3451B" w:rsidRPr="003B5ED0" w:rsidRDefault="009F3458" w:rsidP="00E3451B">
      <w:pPr>
        <w:spacing w:line="240" w:lineRule="exact"/>
        <w:ind w:leftChars="233" w:left="849" w:hangingChars="200" w:hanging="360"/>
        <w:jc w:val="center"/>
        <w:rPr>
          <w:sz w:val="18"/>
          <w:szCs w:val="18"/>
        </w:rPr>
      </w:pP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１６．「処分業者との調整状況」の欄には、高濃度ポリ塩化ビフェニル廃棄物及び高濃度ポリ塩化ビフェニル使用製品に係る処分業者との委託契約の締結状況等を記入すること。低濃度ポリ塩化ビフェニル廃棄物については記載しなくて構わない。</w:t>
      </w: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１７．「参考事項」の欄には、その他保管の状況等を把握する上で参考となる事項を記入すること（例：「屋内で保管」、「絶縁油を抜いたもの」、「</w:t>
      </w:r>
      <w:r>
        <w:rPr>
          <w:rFonts w:hint="eastAsia"/>
          <w:sz w:val="18"/>
          <w:szCs w:val="18"/>
        </w:rPr>
        <w:t>ＰＣ</w:t>
      </w:r>
      <w:r>
        <w:rPr>
          <w:rFonts w:hint="eastAsia"/>
          <w:sz w:val="18"/>
          <w:szCs w:val="18"/>
        </w:rPr>
        <w:t>Ｂ</w:t>
      </w:r>
      <w:r w:rsidRPr="003B5ED0">
        <w:rPr>
          <w:rFonts w:hint="eastAsia"/>
          <w:sz w:val="18"/>
          <w:szCs w:val="18"/>
        </w:rPr>
        <w:t>濃度△</w:t>
      </w:r>
      <w:r>
        <w:rPr>
          <w:rFonts w:hint="eastAsia"/>
          <w:sz w:val="18"/>
          <w:szCs w:val="18"/>
        </w:rPr>
        <w:t>mg</w:t>
      </w:r>
      <w:r>
        <w:rPr>
          <w:rFonts w:hint="eastAsia"/>
          <w:sz w:val="18"/>
          <w:szCs w:val="18"/>
        </w:rPr>
        <w:t>／</w:t>
      </w:r>
      <w:r w:rsidRPr="003B5ED0">
        <w:rPr>
          <w:rFonts w:hint="eastAsia"/>
          <w:sz w:val="18"/>
          <w:szCs w:val="18"/>
        </w:rPr>
        <w:t>kg</w:t>
      </w:r>
      <w:r w:rsidRPr="003B5ED0">
        <w:rPr>
          <w:rFonts w:hint="eastAsia"/>
          <w:sz w:val="18"/>
          <w:szCs w:val="18"/>
        </w:rPr>
        <w:t>」、「今後分析予定」）。なお、保管の場所や所在の場所が複数存在する場合は、各廃棄物及び製品について、その保管の場所又は所在の場所をそれぞれ特定して記載すること。</w:t>
      </w: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１８．「保管開始理由」及び「所有開始理由」の欄には、「他の事業場から移動」、「譲受け」及び「承継」のいずれかを記入すること。</w:t>
      </w: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１９．「保管終了理由」及び「所有終了理由」の欄には、「他の事業場に移動」、「譲渡し」及び「承継」のいずれかを記入すること。</w:t>
      </w: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２０．「処分年月日」の欄には、実際にポリ塩化ビフェニル廃棄物の処分が終了した日を記</w:t>
      </w:r>
      <w:r w:rsidRPr="003B5ED0">
        <w:rPr>
          <w:rFonts w:hint="eastAsia"/>
          <w:sz w:val="18"/>
          <w:szCs w:val="18"/>
        </w:rPr>
        <w:t>入すること。</w:t>
      </w: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２１．「処分後の廃棄物の種類及び処分先」の欄には、ポリ塩化ビフェニル廃棄物を処分した後に生じた廃棄物の種類及び処分先を記入すること。</w:t>
      </w: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２２．「①前年度の３月</w:t>
      </w:r>
      <w:r w:rsidRPr="003B5ED0">
        <w:rPr>
          <w:rFonts w:hint="eastAsia"/>
          <w:sz w:val="18"/>
          <w:szCs w:val="18"/>
        </w:rPr>
        <w:t>31</w:t>
      </w:r>
      <w:r w:rsidRPr="003B5ED0">
        <w:rPr>
          <w:rFonts w:hint="eastAsia"/>
          <w:sz w:val="18"/>
          <w:szCs w:val="18"/>
        </w:rPr>
        <w:t>日に使用していたポリ塩化ビフェニル使用製品（高濃度ポリ塩化ビフェニル使用電気工作物を除く。）」の表は、高濃度ポリ塩化ビフェニル使用製品以外のポリ塩化ビフェニル使用製品については、ポリ塩化ビフェニル廃棄物の保管事業者が、本施行規則第９条第１項第５号又は第</w:t>
      </w:r>
      <w:r w:rsidRPr="003B5ED0">
        <w:rPr>
          <w:rFonts w:hint="eastAsia"/>
          <w:sz w:val="18"/>
          <w:szCs w:val="18"/>
        </w:rPr>
        <w:t>20</w:t>
      </w:r>
      <w:r w:rsidRPr="003B5ED0">
        <w:rPr>
          <w:rFonts w:hint="eastAsia"/>
          <w:sz w:val="18"/>
          <w:szCs w:val="18"/>
        </w:rPr>
        <w:t>条第１項第５号の規定に基づき、記載するものである。</w:t>
      </w: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２３．「高濃度ポリ塩化ビフェニ</w:t>
      </w:r>
      <w:r w:rsidRPr="003B5ED0">
        <w:rPr>
          <w:rFonts w:hint="eastAsia"/>
          <w:sz w:val="18"/>
          <w:szCs w:val="18"/>
        </w:rPr>
        <w:t>ル使用電気工作物」とは、電気事業法（昭和</w:t>
      </w:r>
      <w:r>
        <w:rPr>
          <w:rFonts w:hint="eastAsia"/>
          <w:sz w:val="18"/>
          <w:szCs w:val="18"/>
        </w:rPr>
        <w:t>39</w:t>
      </w:r>
      <w:r w:rsidRPr="003B5ED0">
        <w:rPr>
          <w:rFonts w:hint="eastAsia"/>
          <w:sz w:val="18"/>
          <w:szCs w:val="18"/>
        </w:rPr>
        <w:t>年法律第</w:t>
      </w:r>
      <w:r>
        <w:rPr>
          <w:rFonts w:hint="eastAsia"/>
          <w:sz w:val="18"/>
          <w:szCs w:val="18"/>
        </w:rPr>
        <w:t>170</w:t>
      </w:r>
      <w:r w:rsidRPr="003B5ED0">
        <w:rPr>
          <w:rFonts w:hint="eastAsia"/>
          <w:sz w:val="18"/>
          <w:szCs w:val="18"/>
        </w:rPr>
        <w:t>号）第２条第１項第</w:t>
      </w:r>
      <w:r>
        <w:rPr>
          <w:rFonts w:hint="eastAsia"/>
          <w:sz w:val="18"/>
          <w:szCs w:val="18"/>
        </w:rPr>
        <w:t>18</w:t>
      </w:r>
      <w:r w:rsidRPr="003B5ED0">
        <w:rPr>
          <w:rFonts w:hint="eastAsia"/>
          <w:sz w:val="18"/>
          <w:szCs w:val="18"/>
        </w:rPr>
        <w:t>号に規定する電気工作物である高濃度ポリ塩化ビフェニル使用製品をいう。</w:t>
      </w: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２４．この届出書において、「廃棄」とは、ポリ塩化ビフェニル使用製品の使用を止め、廃棄物とすることをいう。</w:t>
      </w: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２５．「廃棄予定年月」の欄には、高濃度ポリ塩化ビフェニル使用製品を廃棄することを予定している年月を記入すること。低濃度ポリ塩化ビフェニル使用製品については記載しなくて構わない。</w:t>
      </w: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２６．この届出に係るポリ塩化ビフェニル廃棄物の処分についての産業廃棄物管理票の</w:t>
      </w:r>
      <w:r w:rsidRPr="003B5ED0">
        <w:rPr>
          <w:rFonts w:hint="eastAsia"/>
          <w:sz w:val="18"/>
          <w:szCs w:val="18"/>
        </w:rPr>
        <w:t>写し（廃棄物処理法第</w:t>
      </w:r>
      <w:r>
        <w:rPr>
          <w:rFonts w:hint="eastAsia"/>
          <w:sz w:val="18"/>
          <w:szCs w:val="18"/>
        </w:rPr>
        <w:t>12</w:t>
      </w:r>
      <w:r w:rsidRPr="003B5ED0">
        <w:rPr>
          <w:rFonts w:hint="eastAsia"/>
          <w:sz w:val="18"/>
          <w:szCs w:val="18"/>
        </w:rPr>
        <w:t>条の３第４項又は第</w:t>
      </w:r>
      <w:r>
        <w:rPr>
          <w:rFonts w:hint="eastAsia"/>
          <w:sz w:val="18"/>
          <w:szCs w:val="18"/>
        </w:rPr>
        <w:t>12</w:t>
      </w:r>
      <w:r w:rsidRPr="003B5ED0">
        <w:rPr>
          <w:rFonts w:hint="eastAsia"/>
          <w:sz w:val="18"/>
          <w:szCs w:val="18"/>
        </w:rPr>
        <w:t>条の５第５項の規定による送付を受けた産業廃棄物管理票の写しをいう。以下同じ。）を複写機によりＡ３判以下の大きさの用紙に複写したものを添付すること。なお、電子情報処理組織を使用するためこれらの書類を添付することができない場合は、当該これらの書類に代えて、当該これらの書類に記載される事項に相当する事項を記録した電磁的記録をＡ３判以下の大きさの用紙に出力したものを添付すること。ただし、６月</w:t>
      </w:r>
      <w:r>
        <w:rPr>
          <w:rFonts w:hint="eastAsia"/>
          <w:sz w:val="18"/>
          <w:szCs w:val="18"/>
        </w:rPr>
        <w:t>30</w:t>
      </w:r>
      <w:r w:rsidRPr="003B5ED0">
        <w:rPr>
          <w:rFonts w:hint="eastAsia"/>
          <w:sz w:val="18"/>
          <w:szCs w:val="18"/>
        </w:rPr>
        <w:t>日において、産業廃棄物管理票の写しの送付又は廃棄物処理法第</w:t>
      </w:r>
      <w:r>
        <w:rPr>
          <w:rFonts w:hint="eastAsia"/>
          <w:sz w:val="18"/>
          <w:szCs w:val="18"/>
        </w:rPr>
        <w:t>12</w:t>
      </w:r>
      <w:r w:rsidRPr="003B5ED0">
        <w:rPr>
          <w:rFonts w:hint="eastAsia"/>
          <w:sz w:val="18"/>
          <w:szCs w:val="18"/>
        </w:rPr>
        <w:t>条の５第４項の</w:t>
      </w:r>
      <w:r w:rsidRPr="003B5ED0">
        <w:rPr>
          <w:rFonts w:hint="eastAsia"/>
          <w:sz w:val="18"/>
          <w:szCs w:val="18"/>
        </w:rPr>
        <w:t>規定による通知を受けていないため添付すべき書類を添付することができないときは、その産業廃棄物管理票の写しの送付のあった日又はその通知のあった日から１０日以内に提出すること。</w:t>
      </w:r>
    </w:p>
    <w:p w:rsidR="00E3451B" w:rsidRPr="003B5ED0" w:rsidRDefault="009F3458" w:rsidP="00E3451B">
      <w:pPr>
        <w:spacing w:line="240" w:lineRule="exact"/>
        <w:ind w:leftChars="233" w:left="849" w:hangingChars="200" w:hanging="360"/>
        <w:rPr>
          <w:sz w:val="18"/>
          <w:szCs w:val="18"/>
        </w:rPr>
      </w:pPr>
      <w:r w:rsidRPr="003B5ED0">
        <w:rPr>
          <w:rFonts w:hint="eastAsia"/>
          <w:sz w:val="18"/>
          <w:szCs w:val="18"/>
        </w:rPr>
        <w:t>２７．その他環境大臣が定める書類及び都道府県知事が必要と認める書類を添付すること。</w:t>
      </w:r>
    </w:p>
    <w:p w:rsidR="00E3451B" w:rsidRDefault="009F3458" w:rsidP="00E3451B">
      <w:pPr>
        <w:spacing w:line="240" w:lineRule="exact"/>
        <w:ind w:leftChars="233" w:left="849" w:hangingChars="200" w:hanging="360"/>
        <w:rPr>
          <w:sz w:val="18"/>
          <w:szCs w:val="18"/>
        </w:rPr>
      </w:pPr>
      <w:r w:rsidRPr="003B5ED0">
        <w:rPr>
          <w:rFonts w:hint="eastAsia"/>
          <w:sz w:val="18"/>
          <w:szCs w:val="18"/>
        </w:rPr>
        <w:t>２８．都道府県知事が定める部数を提出すること。</w:t>
      </w:r>
    </w:p>
    <w:p w:rsidR="00E3451B" w:rsidRDefault="009F3458" w:rsidP="00E3451B"/>
    <w:sectPr w:rsidR="00E3451B" w:rsidSect="00E3451B">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4F9" w:rsidRDefault="00BC34F9" w:rsidP="00BC34F9">
      <w:r>
        <w:separator/>
      </w:r>
    </w:p>
  </w:endnote>
  <w:endnote w:type="continuationSeparator" w:id="0">
    <w:p w:rsidR="00BC34F9" w:rsidRDefault="00BC34F9" w:rsidP="00BC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4F9" w:rsidRDefault="00BC34F9" w:rsidP="00BC34F9">
      <w:r>
        <w:separator/>
      </w:r>
    </w:p>
  </w:footnote>
  <w:footnote w:type="continuationSeparator" w:id="0">
    <w:p w:rsidR="00BC34F9" w:rsidRDefault="00BC34F9" w:rsidP="00BC34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3824"/>
    <w:multiLevelType w:val="hybridMultilevel"/>
    <w:tmpl w:val="8BC45010"/>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248E25C1"/>
    <w:multiLevelType w:val="hybridMultilevel"/>
    <w:tmpl w:val="60169206"/>
    <w:lvl w:ilvl="0">
      <w:start w:val="1"/>
      <w:numFmt w:val="decimalFullWidth"/>
      <w:lvlText w:val="%1．"/>
      <w:lvlJc w:val="left"/>
      <w:pPr>
        <w:ind w:left="480" w:hanging="48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15:restartNumberingAfterBreak="0">
    <w:nsid w:val="396E7807"/>
    <w:multiLevelType w:val="hybridMultilevel"/>
    <w:tmpl w:val="C8D29850"/>
    <w:lvl w:ilvl="0">
      <w:start w:val="3"/>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48A47E4B"/>
    <w:multiLevelType w:val="hybridMultilevel"/>
    <w:tmpl w:val="B0229732"/>
    <w:lvl w:ilvl="0">
      <w:start w:val="1"/>
      <w:numFmt w:val="decimalEnclosedCircle"/>
      <w:lvlText w:val="%1"/>
      <w:lvlJc w:val="left"/>
      <w:pPr>
        <w:ind w:left="360" w:hanging="360"/>
      </w:pPr>
      <w:rPr>
        <w:rFonts w:hint="default"/>
        <w:sz w:val="22"/>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6C5E0DB4"/>
    <w:multiLevelType w:val="hybridMultilevel"/>
    <w:tmpl w:val="3C9CBF6A"/>
    <w:lvl w:ilvl="0">
      <w:start w:val="1"/>
      <w:numFmt w:val="decimalFullWidth"/>
      <w:lvlText w:val="%1．"/>
      <w:lvlJc w:val="left"/>
      <w:pPr>
        <w:ind w:left="420" w:hanging="42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F9"/>
    <w:rsid w:val="009F3458"/>
    <w:rsid w:val="00BC3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5:chartTrackingRefBased/>
  <w15:docId w15:val="{AB21B5A0-C5AD-45AB-B6DC-AF088899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D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D3B"/>
    <w:pPr>
      <w:ind w:leftChars="400" w:left="840"/>
    </w:pPr>
  </w:style>
  <w:style w:type="table" w:styleId="a4">
    <w:name w:val="Table Grid"/>
    <w:basedOn w:val="a1"/>
    <w:uiPriority w:val="39"/>
    <w:rsid w:val="00667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C6607"/>
    <w:pPr>
      <w:tabs>
        <w:tab w:val="center" w:pos="4252"/>
        <w:tab w:val="right" w:pos="8504"/>
      </w:tabs>
      <w:snapToGrid w:val="0"/>
    </w:pPr>
  </w:style>
  <w:style w:type="character" w:customStyle="1" w:styleId="a6">
    <w:name w:val="ヘッダー (文字)"/>
    <w:basedOn w:val="a0"/>
    <w:link w:val="a5"/>
    <w:uiPriority w:val="99"/>
    <w:rsid w:val="009C6607"/>
  </w:style>
  <w:style w:type="paragraph" w:styleId="a7">
    <w:name w:val="footer"/>
    <w:basedOn w:val="a"/>
    <w:link w:val="a8"/>
    <w:uiPriority w:val="99"/>
    <w:unhideWhenUsed/>
    <w:rsid w:val="009C6607"/>
    <w:pPr>
      <w:tabs>
        <w:tab w:val="center" w:pos="4252"/>
        <w:tab w:val="right" w:pos="8504"/>
      </w:tabs>
      <w:snapToGrid w:val="0"/>
    </w:pPr>
  </w:style>
  <w:style w:type="character" w:customStyle="1" w:styleId="a8">
    <w:name w:val="フッター (文字)"/>
    <w:basedOn w:val="a0"/>
    <w:link w:val="a7"/>
    <w:uiPriority w:val="99"/>
    <w:rsid w:val="009C6607"/>
  </w:style>
  <w:style w:type="paragraph" w:styleId="a9">
    <w:name w:val="Balloon Text"/>
    <w:basedOn w:val="a"/>
    <w:link w:val="aa"/>
    <w:uiPriority w:val="99"/>
    <w:semiHidden/>
    <w:unhideWhenUsed/>
    <w:rsid w:val="006F63AB"/>
    <w:rPr>
      <w:rFonts w:ascii="Arial" w:eastAsia="ＭＳ ゴシック" w:hAnsi="Arial"/>
      <w:sz w:val="18"/>
      <w:szCs w:val="18"/>
    </w:rPr>
  </w:style>
  <w:style w:type="character" w:customStyle="1" w:styleId="aa">
    <w:name w:val="吹き出し (文字)"/>
    <w:link w:val="a9"/>
    <w:uiPriority w:val="99"/>
    <w:semiHidden/>
    <w:rsid w:val="006F63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710</Words>
  <Characters>4052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saikusa</dc:creator>
  <cp:keywords/>
  <cp:lastModifiedBy>saikusa</cp:lastModifiedBy>
  <cp:revision>2</cp:revision>
  <cp:lastPrinted>1601-01-01T00:00:00Z</cp:lastPrinted>
  <dcterms:created xsi:type="dcterms:W3CDTF">2022-05-27T02:34:00Z</dcterms:created>
  <dcterms:modified xsi:type="dcterms:W3CDTF">2022-05-27T02:34:00Z</dcterms:modified>
</cp:coreProperties>
</file>